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70EFA" w14:textId="77777777" w:rsidR="004261D3" w:rsidRPr="004261D3" w:rsidRDefault="004261D3" w:rsidP="0042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14:paraId="4C266E4D" w14:textId="77777777" w:rsidR="004261D3" w:rsidRPr="004261D3" w:rsidRDefault="004261D3" w:rsidP="004261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6265DF" w14:textId="77777777" w:rsidR="004261D3" w:rsidRPr="004261D3" w:rsidRDefault="004261D3" w:rsidP="004261D3">
      <w:pPr>
        <w:widowControl w:val="0"/>
        <w:numPr>
          <w:ilvl w:val="0"/>
          <w:numId w:val="1"/>
        </w:numPr>
        <w:spacing w:after="0" w:line="276" w:lineRule="auto"/>
        <w:ind w:left="426" w:hanging="29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14:paraId="4EEB1D6A" w14:textId="77777777" w:rsidR="004261D3" w:rsidRPr="004261D3" w:rsidRDefault="004261D3" w:rsidP="004261D3">
      <w:pPr>
        <w:widowControl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D439A9" w14:textId="77777777" w:rsidR="004261D3" w:rsidRPr="004261D3" w:rsidRDefault="004261D3" w:rsidP="004261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Urząd Miar</w:t>
      </w:r>
    </w:p>
    <w:p w14:paraId="64B4CD2D" w14:textId="77777777" w:rsidR="004261D3" w:rsidRPr="004261D3" w:rsidRDefault="004261D3" w:rsidP="004261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Elektoralna 2, </w:t>
      </w:r>
    </w:p>
    <w:p w14:paraId="07302DD0" w14:textId="77777777" w:rsidR="004261D3" w:rsidRPr="004261D3" w:rsidRDefault="004261D3" w:rsidP="004261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>00-139 Warszawa</w:t>
      </w:r>
    </w:p>
    <w:p w14:paraId="5E5A3EB5" w14:textId="77777777" w:rsidR="004261D3" w:rsidRPr="004261D3" w:rsidRDefault="004261D3" w:rsidP="004261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22 581 93 99, fax 22 581 93 92</w:t>
      </w:r>
    </w:p>
    <w:p w14:paraId="47247DCB" w14:textId="77777777" w:rsidR="004261D3" w:rsidRPr="004261D3" w:rsidRDefault="00DB6479" w:rsidP="004261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4261D3" w:rsidRPr="00426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www.gum.gov.pl</w:t>
        </w:r>
      </w:hyperlink>
      <w:r w:rsidR="004261D3"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FABEFE" w14:textId="77777777" w:rsidR="004261D3" w:rsidRPr="004261D3" w:rsidRDefault="004261D3" w:rsidP="004261D3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7E05D7" w14:textId="77777777" w:rsidR="004261D3" w:rsidRPr="004261D3" w:rsidRDefault="004261D3" w:rsidP="004261D3">
      <w:pPr>
        <w:widowControl w:val="0"/>
        <w:numPr>
          <w:ilvl w:val="0"/>
          <w:numId w:val="1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p w14:paraId="38B2F4B4" w14:textId="77777777" w:rsidR="004261D3" w:rsidRPr="004261D3" w:rsidRDefault="004261D3" w:rsidP="004261D3">
      <w:pPr>
        <w:widowControl w:val="0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6270F0" w14:textId="77777777" w:rsidR="004261D3" w:rsidRPr="004261D3" w:rsidRDefault="004261D3" w:rsidP="004261D3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zostaje złożona przez: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923"/>
        <w:gridCol w:w="4144"/>
      </w:tblGrid>
      <w:tr w:rsidR="004261D3" w:rsidRPr="004261D3" w14:paraId="6D28902E" w14:textId="77777777" w:rsidTr="0062345F">
        <w:tc>
          <w:tcPr>
            <w:tcW w:w="5382" w:type="dxa"/>
          </w:tcPr>
          <w:p w14:paraId="0F936EF9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Nazwa/Firma/Imię i nazwisko:</w:t>
            </w:r>
          </w:p>
          <w:p w14:paraId="2614FA62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DD656B9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2C9B7DE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67" w:type="dxa"/>
          </w:tcPr>
          <w:p w14:paraId="3F9FB67C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65308130" w14:textId="77777777" w:rsidTr="0062345F">
        <w:tc>
          <w:tcPr>
            <w:tcW w:w="5382" w:type="dxa"/>
          </w:tcPr>
          <w:p w14:paraId="48302C72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Imię i nazwisko osoby do kontaktu:</w:t>
            </w:r>
          </w:p>
        </w:tc>
        <w:tc>
          <w:tcPr>
            <w:tcW w:w="4767" w:type="dxa"/>
          </w:tcPr>
          <w:p w14:paraId="7B25F571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A45DCB2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7A04E59D" w14:textId="77777777" w:rsidTr="0062345F">
        <w:tc>
          <w:tcPr>
            <w:tcW w:w="5382" w:type="dxa"/>
          </w:tcPr>
          <w:p w14:paraId="10D8F744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Adres:</w:t>
            </w:r>
          </w:p>
        </w:tc>
        <w:tc>
          <w:tcPr>
            <w:tcW w:w="4767" w:type="dxa"/>
          </w:tcPr>
          <w:p w14:paraId="6E92A399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A9B11C2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58C91438" w14:textId="77777777" w:rsidTr="0062345F">
        <w:tc>
          <w:tcPr>
            <w:tcW w:w="5382" w:type="dxa"/>
          </w:tcPr>
          <w:p w14:paraId="28E9A356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Nr telefonu:</w:t>
            </w:r>
          </w:p>
        </w:tc>
        <w:tc>
          <w:tcPr>
            <w:tcW w:w="4767" w:type="dxa"/>
          </w:tcPr>
          <w:p w14:paraId="262BD1EA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A20D645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6DADF810" w14:textId="77777777" w:rsidTr="0062345F">
        <w:tc>
          <w:tcPr>
            <w:tcW w:w="5382" w:type="dxa"/>
          </w:tcPr>
          <w:p w14:paraId="35198BA0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Adres e-mail:</w:t>
            </w:r>
          </w:p>
        </w:tc>
        <w:tc>
          <w:tcPr>
            <w:tcW w:w="4767" w:type="dxa"/>
          </w:tcPr>
          <w:p w14:paraId="300E4674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2EB19500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3FBB622B" w14:textId="77777777" w:rsidTr="0062345F">
        <w:tc>
          <w:tcPr>
            <w:tcW w:w="5382" w:type="dxa"/>
          </w:tcPr>
          <w:p w14:paraId="46128090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 xml:space="preserve">Nr konta bankowego na który zostanie dokonana płatność </w:t>
            </w:r>
          </w:p>
        </w:tc>
        <w:tc>
          <w:tcPr>
            <w:tcW w:w="4767" w:type="dxa"/>
          </w:tcPr>
          <w:p w14:paraId="4EDAECCD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2B1E277" w14:textId="77777777" w:rsidR="004261D3" w:rsidRPr="004261D3" w:rsidRDefault="004261D3" w:rsidP="004261D3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49B6B6" w14:textId="77777777" w:rsidR="004261D3" w:rsidRPr="004261D3" w:rsidRDefault="004261D3" w:rsidP="004261D3">
      <w:pPr>
        <w:widowControl w:val="0"/>
        <w:numPr>
          <w:ilvl w:val="0"/>
          <w:numId w:val="1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CENOWA:</w:t>
      </w:r>
    </w:p>
    <w:p w14:paraId="1FF348E6" w14:textId="77777777" w:rsidR="004261D3" w:rsidRPr="004261D3" w:rsidRDefault="004261D3" w:rsidP="004261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3498"/>
        <w:gridCol w:w="2778"/>
        <w:gridCol w:w="2791"/>
      </w:tblGrid>
      <w:tr w:rsidR="004261D3" w:rsidRPr="004261D3" w14:paraId="0CB24A98" w14:textId="77777777" w:rsidTr="0062345F">
        <w:tc>
          <w:tcPr>
            <w:tcW w:w="3793" w:type="dxa"/>
          </w:tcPr>
          <w:p w14:paraId="53405ECB" w14:textId="77777777" w:rsidR="004261D3" w:rsidRPr="004261D3" w:rsidRDefault="004261D3" w:rsidP="004261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Wyszczególnienie elementów oferty</w:t>
            </w:r>
          </w:p>
        </w:tc>
        <w:tc>
          <w:tcPr>
            <w:tcW w:w="3178" w:type="dxa"/>
          </w:tcPr>
          <w:p w14:paraId="67817746" w14:textId="77777777" w:rsidR="004261D3" w:rsidRPr="004261D3" w:rsidRDefault="004261D3" w:rsidP="004261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Cena netto</w:t>
            </w:r>
          </w:p>
        </w:tc>
        <w:tc>
          <w:tcPr>
            <w:tcW w:w="3178" w:type="dxa"/>
          </w:tcPr>
          <w:p w14:paraId="6CC996FD" w14:textId="77777777" w:rsidR="004261D3" w:rsidRPr="004261D3" w:rsidRDefault="004261D3" w:rsidP="004261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Cena brutto</w:t>
            </w:r>
          </w:p>
        </w:tc>
      </w:tr>
      <w:tr w:rsidR="004261D3" w:rsidRPr="004261D3" w14:paraId="5FBFD231" w14:textId="77777777" w:rsidTr="0062345F">
        <w:tc>
          <w:tcPr>
            <w:tcW w:w="3793" w:type="dxa"/>
          </w:tcPr>
          <w:p w14:paraId="2EE4653D" w14:textId="77777777" w:rsidR="004261D3" w:rsidRPr="004261D3" w:rsidRDefault="004261D3" w:rsidP="004261D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78" w:type="dxa"/>
          </w:tcPr>
          <w:p w14:paraId="0B0C9B99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78" w:type="dxa"/>
          </w:tcPr>
          <w:p w14:paraId="7DB9E62A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5CEF823B" w14:textId="77777777" w:rsidR="004261D3" w:rsidRPr="004261D3" w:rsidRDefault="004261D3" w:rsidP="004261D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6408DE" w14:textId="77777777" w:rsidR="004261D3" w:rsidRPr="004261D3" w:rsidRDefault="004261D3" w:rsidP="004261D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51B04" w14:textId="77777777" w:rsidR="004261D3" w:rsidRPr="004261D3" w:rsidRDefault="004261D3" w:rsidP="004261D3">
      <w:pPr>
        <w:widowControl w:val="0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POZOSTAŁE WARUNKI/ELEMENTY OFERTY (o ile mają zastosowanie):</w:t>
      </w:r>
    </w:p>
    <w:p w14:paraId="79DA57B8" w14:textId="77777777" w:rsidR="004261D3" w:rsidRPr="004261D3" w:rsidRDefault="004261D3" w:rsidP="004261D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4315"/>
        <w:gridCol w:w="4757"/>
      </w:tblGrid>
      <w:tr w:rsidR="004261D3" w:rsidRPr="004261D3" w14:paraId="009702D2" w14:textId="77777777" w:rsidTr="0062345F">
        <w:tc>
          <w:tcPr>
            <w:tcW w:w="4315" w:type="dxa"/>
          </w:tcPr>
          <w:p w14:paraId="48642401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termin realizacji (do…./ …. dni/tygodni</w:t>
            </w:r>
            <w:r w:rsidRPr="004261D3">
              <w:rPr>
                <w:sz w:val="24"/>
                <w:szCs w:val="24"/>
                <w:vertAlign w:val="superscript"/>
              </w:rPr>
              <w:footnoteReference w:id="1"/>
            </w:r>
            <w:r w:rsidRPr="004261D3">
              <w:rPr>
                <w:sz w:val="24"/>
                <w:szCs w:val="24"/>
              </w:rPr>
              <w:t>, poczynając od dnia zawarcia umowy)</w:t>
            </w:r>
          </w:p>
        </w:tc>
        <w:tc>
          <w:tcPr>
            <w:tcW w:w="4757" w:type="dxa"/>
          </w:tcPr>
          <w:p w14:paraId="44C62570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6D2D437B" w14:textId="77777777" w:rsidTr="0062345F">
        <w:tc>
          <w:tcPr>
            <w:tcW w:w="4315" w:type="dxa"/>
          </w:tcPr>
          <w:p w14:paraId="3C53F08E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  <w:vertAlign w:val="superscript"/>
              </w:rPr>
            </w:pPr>
            <w:r w:rsidRPr="004261D3">
              <w:rPr>
                <w:sz w:val="24"/>
                <w:szCs w:val="24"/>
              </w:rPr>
              <w:t>okres gwarancji (od…. do… / …… tygodni/lat</w:t>
            </w:r>
            <w:r w:rsidRPr="004261D3">
              <w:rPr>
                <w:sz w:val="24"/>
                <w:szCs w:val="24"/>
                <w:vertAlign w:val="superscript"/>
              </w:rPr>
              <w:t>1</w:t>
            </w:r>
            <w:r w:rsidRPr="004261D3">
              <w:rPr>
                <w:sz w:val="24"/>
                <w:szCs w:val="24"/>
              </w:rPr>
              <w:t>, poczynając od dnia odbioru wykonania umowy bez zastrzeżeń)</w:t>
            </w:r>
            <w:r w:rsidRPr="004261D3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757" w:type="dxa"/>
          </w:tcPr>
          <w:p w14:paraId="7B404F40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51ACE0BC" w14:textId="77777777" w:rsidTr="0062345F">
        <w:tc>
          <w:tcPr>
            <w:tcW w:w="4315" w:type="dxa"/>
          </w:tcPr>
          <w:p w14:paraId="7C82C1FC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  <w:vertAlign w:val="superscript"/>
              </w:rPr>
            </w:pPr>
            <w:r w:rsidRPr="004261D3">
              <w:rPr>
                <w:sz w:val="24"/>
                <w:szCs w:val="24"/>
              </w:rPr>
              <w:t>zakres gwarancji</w:t>
            </w:r>
            <w:r w:rsidRPr="004261D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57" w:type="dxa"/>
          </w:tcPr>
          <w:p w14:paraId="3F58EDF0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24316CAC" w14:textId="77777777" w:rsidTr="0062345F">
        <w:tc>
          <w:tcPr>
            <w:tcW w:w="4315" w:type="dxa"/>
          </w:tcPr>
          <w:p w14:paraId="70367040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  <w:vertAlign w:val="superscript"/>
              </w:rPr>
            </w:pPr>
            <w:r w:rsidRPr="004261D3">
              <w:rPr>
                <w:sz w:val="24"/>
                <w:szCs w:val="24"/>
              </w:rPr>
              <w:t>warunki gwarancji</w:t>
            </w:r>
            <w:r w:rsidRPr="004261D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57" w:type="dxa"/>
          </w:tcPr>
          <w:p w14:paraId="737D2CED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210439DF" w14:textId="77777777" w:rsidTr="0062345F">
        <w:tc>
          <w:tcPr>
            <w:tcW w:w="4315" w:type="dxa"/>
          </w:tcPr>
          <w:p w14:paraId="1722BD9B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termin płatności</w:t>
            </w:r>
          </w:p>
        </w:tc>
        <w:tc>
          <w:tcPr>
            <w:tcW w:w="4757" w:type="dxa"/>
          </w:tcPr>
          <w:p w14:paraId="2AD0A2D9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4211BA34" w14:textId="77777777" w:rsidTr="0062345F">
        <w:tc>
          <w:tcPr>
            <w:tcW w:w="4315" w:type="dxa"/>
          </w:tcPr>
          <w:p w14:paraId="3A2CEE16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okres związania ofertą</w:t>
            </w:r>
          </w:p>
        </w:tc>
        <w:tc>
          <w:tcPr>
            <w:tcW w:w="4757" w:type="dxa"/>
          </w:tcPr>
          <w:p w14:paraId="68B6A62B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3D213D06" w14:textId="77777777" w:rsidR="004261D3" w:rsidRPr="004261D3" w:rsidRDefault="004261D3" w:rsidP="004261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2EEABE" w14:textId="77777777" w:rsidR="004261D3" w:rsidRPr="004261D3" w:rsidRDefault="004261D3" w:rsidP="004261D3">
      <w:pPr>
        <w:spacing w:after="0" w:line="276" w:lineRule="auto"/>
        <w:ind w:left="360"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F05385" w14:textId="77777777" w:rsidR="004261D3" w:rsidRPr="004261D3" w:rsidRDefault="004261D3" w:rsidP="004261D3">
      <w:pPr>
        <w:numPr>
          <w:ilvl w:val="0"/>
          <w:numId w:val="2"/>
        </w:numPr>
        <w:spacing w:after="0" w:line="276" w:lineRule="auto"/>
        <w:ind w:left="360"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hAnsi="Times New Roman" w:cs="Times New Roman"/>
          <w:color w:val="000000"/>
          <w:sz w:val="24"/>
          <w:szCs w:val="24"/>
        </w:rPr>
        <w:t>Oświadczam, że w stosunku do wszystkich osób, które będą występować w postępowaniu o udzielenie zamówienia publicznego wypełniłam/wypełniłem obowiązki informacyjne przewidziane w art. 13 lub art. 14 RODO, wobec wszystkich osób fizycznych, których dane osobowe zostały przedstawione w celu ubiegania się o udzielenie zamówienia publicznego w niniejszym postępowaniu.</w:t>
      </w:r>
    </w:p>
    <w:p w14:paraId="6FC0B648" w14:textId="77777777" w:rsidR="004261D3" w:rsidRPr="004261D3" w:rsidRDefault="004261D3" w:rsidP="004261D3">
      <w:pPr>
        <w:ind w:left="426"/>
        <w:jc w:val="both"/>
        <w:rPr>
          <w:rFonts w:ascii="Times New Roman" w:hAnsi="Times New Roman" w:cs="Times New Roman"/>
          <w:i/>
          <w:iCs/>
          <w:color w:val="000000"/>
          <w:lang w:eastAsia="pl-PL"/>
        </w:rPr>
      </w:pPr>
    </w:p>
    <w:p w14:paraId="4F1DE55C" w14:textId="77777777" w:rsidR="004261D3" w:rsidRPr="004261D3" w:rsidRDefault="004261D3" w:rsidP="004261D3">
      <w:pPr>
        <w:ind w:left="426"/>
        <w:jc w:val="both"/>
        <w:rPr>
          <w:rFonts w:ascii="Times New Roman" w:hAnsi="Times New Roman" w:cs="Times New Roman"/>
          <w:i/>
          <w:iCs/>
          <w:lang w:eastAsia="pl-PL"/>
        </w:rPr>
      </w:pPr>
      <w:r w:rsidRPr="004261D3">
        <w:rPr>
          <w:rFonts w:ascii="Times New Roman" w:hAnsi="Times New Roman" w:cs="Times New Roman"/>
          <w:i/>
          <w:iCs/>
          <w:color w:val="000000"/>
          <w:lang w:eastAsia="pl-PL"/>
        </w:rPr>
        <w:t xml:space="preserve">Uwaga: W przypadku gdy wykonawca </w:t>
      </w:r>
      <w:r w:rsidRPr="004261D3">
        <w:rPr>
          <w:rFonts w:ascii="Times New Roman" w:hAnsi="Times New Roman" w:cs="Times New Roman"/>
          <w:i/>
          <w:iCs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F4E857" w14:textId="77777777" w:rsidR="004261D3" w:rsidRPr="004261D3" w:rsidRDefault="004261D3" w:rsidP="004261D3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akceptuję istotne postanowienia umowy/wzór umowy.</w:t>
      </w:r>
    </w:p>
    <w:p w14:paraId="76823D59" w14:textId="77777777" w:rsidR="004261D3" w:rsidRPr="004261D3" w:rsidRDefault="004261D3" w:rsidP="004261D3">
      <w:pPr>
        <w:rPr>
          <w:rFonts w:ascii="Times New Roman" w:hAnsi="Times New Roman" w:cs="Times New Roman"/>
          <w:sz w:val="24"/>
          <w:szCs w:val="24"/>
        </w:rPr>
      </w:pPr>
    </w:p>
    <w:p w14:paraId="7D78872C" w14:textId="77777777" w:rsidR="004261D3" w:rsidRPr="004261D3" w:rsidRDefault="004261D3" w:rsidP="004261D3">
      <w:pPr>
        <w:rPr>
          <w:rFonts w:ascii="Times New Roman" w:hAnsi="Times New Roman" w:cs="Times New Roman"/>
          <w:sz w:val="24"/>
          <w:szCs w:val="24"/>
        </w:rPr>
      </w:pPr>
    </w:p>
    <w:p w14:paraId="13E6AF54" w14:textId="77777777" w:rsidR="004261D3" w:rsidRPr="004261D3" w:rsidRDefault="004261D3" w:rsidP="004261D3">
      <w:pPr>
        <w:rPr>
          <w:rFonts w:ascii="Times New Roman" w:hAnsi="Times New Roman" w:cs="Times New Roman"/>
          <w:sz w:val="24"/>
          <w:szCs w:val="24"/>
        </w:rPr>
      </w:pPr>
    </w:p>
    <w:p w14:paraId="13E0E53D" w14:textId="77777777" w:rsidR="004261D3" w:rsidRPr="004261D3" w:rsidRDefault="004261D3" w:rsidP="004261D3">
      <w:pPr>
        <w:rPr>
          <w:rFonts w:ascii="Times New Roman" w:hAnsi="Times New Roman" w:cs="Times New Roman"/>
          <w:sz w:val="24"/>
          <w:szCs w:val="24"/>
        </w:rPr>
      </w:pPr>
    </w:p>
    <w:p w14:paraId="0B4BA7E0" w14:textId="77777777" w:rsidR="00625487" w:rsidRDefault="00625487"/>
    <w:sectPr w:rsidR="00625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7BB70" w14:textId="77777777" w:rsidR="007F35F3" w:rsidRDefault="007F35F3" w:rsidP="004261D3">
      <w:pPr>
        <w:spacing w:after="0" w:line="240" w:lineRule="auto"/>
      </w:pPr>
      <w:r>
        <w:separator/>
      </w:r>
    </w:p>
  </w:endnote>
  <w:endnote w:type="continuationSeparator" w:id="0">
    <w:p w14:paraId="4FA59258" w14:textId="77777777" w:rsidR="007F35F3" w:rsidRDefault="007F35F3" w:rsidP="0042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D4CAE" w14:textId="77777777" w:rsidR="007F35F3" w:rsidRDefault="007F35F3" w:rsidP="004261D3">
      <w:pPr>
        <w:spacing w:after="0" w:line="240" w:lineRule="auto"/>
      </w:pPr>
      <w:r>
        <w:separator/>
      </w:r>
    </w:p>
  </w:footnote>
  <w:footnote w:type="continuationSeparator" w:id="0">
    <w:p w14:paraId="5F1EE7F9" w14:textId="77777777" w:rsidR="007F35F3" w:rsidRDefault="007F35F3" w:rsidP="004261D3">
      <w:pPr>
        <w:spacing w:after="0" w:line="240" w:lineRule="auto"/>
      </w:pPr>
      <w:r>
        <w:continuationSeparator/>
      </w:r>
    </w:p>
  </w:footnote>
  <w:footnote w:id="1">
    <w:p w14:paraId="35C6FFB8" w14:textId="77777777" w:rsidR="004261D3" w:rsidRPr="00222955" w:rsidRDefault="004261D3" w:rsidP="004261D3">
      <w:pPr>
        <w:pStyle w:val="Tekstprzypisudolnego"/>
        <w:rPr>
          <w:i/>
          <w:iCs/>
        </w:rPr>
      </w:pPr>
      <w:r w:rsidRPr="00850CF0">
        <w:rPr>
          <w:rStyle w:val="Odwoanieprzypisudolnego"/>
        </w:rPr>
        <w:footnoteRef/>
      </w:r>
      <w:r w:rsidRPr="00850CF0">
        <w:t xml:space="preserve"> </w:t>
      </w:r>
      <w:r w:rsidRPr="00222955">
        <w:rPr>
          <w:i/>
          <w:iCs/>
        </w:rPr>
        <w:t>wybrać właściwe</w:t>
      </w:r>
    </w:p>
  </w:footnote>
  <w:footnote w:id="2">
    <w:p w14:paraId="2E4D1647" w14:textId="77777777" w:rsidR="004261D3" w:rsidRPr="00E02B3C" w:rsidRDefault="004261D3" w:rsidP="004261D3">
      <w:pPr>
        <w:pStyle w:val="Tekstprzypisudolnego"/>
        <w:rPr>
          <w:rFonts w:ascii="Arial" w:hAnsi="Arial" w:cs="Arial"/>
          <w:i/>
          <w:iCs/>
        </w:rPr>
      </w:pPr>
      <w:r w:rsidRPr="00222955">
        <w:rPr>
          <w:rStyle w:val="Odwoanieprzypisudolnego"/>
          <w:i/>
          <w:iCs/>
        </w:rPr>
        <w:footnoteRef/>
      </w:r>
      <w:r w:rsidRPr="00222955">
        <w:rPr>
          <w:i/>
          <w:iCs/>
        </w:rPr>
        <w:t xml:space="preserve"> jeśli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A2509"/>
    <w:multiLevelType w:val="hybridMultilevel"/>
    <w:tmpl w:val="7A06CFAA"/>
    <w:lvl w:ilvl="0" w:tplc="A0B01DC4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385809CE" w:tentative="1">
      <w:start w:val="1"/>
      <w:numFmt w:val="lowerLetter"/>
      <w:lvlText w:val="%2."/>
      <w:lvlJc w:val="left"/>
      <w:pPr>
        <w:ind w:left="1440" w:hanging="360"/>
      </w:pPr>
    </w:lvl>
    <w:lvl w:ilvl="2" w:tplc="96ACD67C" w:tentative="1">
      <w:start w:val="1"/>
      <w:numFmt w:val="lowerRoman"/>
      <w:lvlText w:val="%3."/>
      <w:lvlJc w:val="right"/>
      <w:pPr>
        <w:ind w:left="2160" w:hanging="180"/>
      </w:pPr>
    </w:lvl>
    <w:lvl w:ilvl="3" w:tplc="D862CCBE" w:tentative="1">
      <w:start w:val="1"/>
      <w:numFmt w:val="decimal"/>
      <w:lvlText w:val="%4."/>
      <w:lvlJc w:val="left"/>
      <w:pPr>
        <w:ind w:left="2880" w:hanging="360"/>
      </w:pPr>
    </w:lvl>
    <w:lvl w:ilvl="4" w:tplc="26E0E07A" w:tentative="1">
      <w:start w:val="1"/>
      <w:numFmt w:val="lowerLetter"/>
      <w:lvlText w:val="%5."/>
      <w:lvlJc w:val="left"/>
      <w:pPr>
        <w:ind w:left="3600" w:hanging="360"/>
      </w:pPr>
    </w:lvl>
    <w:lvl w:ilvl="5" w:tplc="44F60AAE" w:tentative="1">
      <w:start w:val="1"/>
      <w:numFmt w:val="lowerRoman"/>
      <w:lvlText w:val="%6."/>
      <w:lvlJc w:val="right"/>
      <w:pPr>
        <w:ind w:left="4320" w:hanging="180"/>
      </w:pPr>
    </w:lvl>
    <w:lvl w:ilvl="6" w:tplc="1E26F2D8" w:tentative="1">
      <w:start w:val="1"/>
      <w:numFmt w:val="decimal"/>
      <w:lvlText w:val="%7."/>
      <w:lvlJc w:val="left"/>
      <w:pPr>
        <w:ind w:left="5040" w:hanging="360"/>
      </w:pPr>
    </w:lvl>
    <w:lvl w:ilvl="7" w:tplc="D35C28E8" w:tentative="1">
      <w:start w:val="1"/>
      <w:numFmt w:val="lowerLetter"/>
      <w:lvlText w:val="%8."/>
      <w:lvlJc w:val="left"/>
      <w:pPr>
        <w:ind w:left="5760" w:hanging="360"/>
      </w:pPr>
    </w:lvl>
    <w:lvl w:ilvl="8" w:tplc="AEBC09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94E29"/>
    <w:multiLevelType w:val="hybridMultilevel"/>
    <w:tmpl w:val="33CA17FC"/>
    <w:lvl w:ilvl="0" w:tplc="D16E0FD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98A870" w:tentative="1">
      <w:start w:val="1"/>
      <w:numFmt w:val="lowerLetter"/>
      <w:lvlText w:val="%2."/>
      <w:lvlJc w:val="left"/>
      <w:pPr>
        <w:ind w:left="1440" w:hanging="360"/>
      </w:pPr>
    </w:lvl>
    <w:lvl w:ilvl="2" w:tplc="84D45870" w:tentative="1">
      <w:start w:val="1"/>
      <w:numFmt w:val="lowerRoman"/>
      <w:lvlText w:val="%3."/>
      <w:lvlJc w:val="right"/>
      <w:pPr>
        <w:ind w:left="2160" w:hanging="180"/>
      </w:pPr>
    </w:lvl>
    <w:lvl w:ilvl="3" w:tplc="4DF2C072" w:tentative="1">
      <w:start w:val="1"/>
      <w:numFmt w:val="decimal"/>
      <w:lvlText w:val="%4."/>
      <w:lvlJc w:val="left"/>
      <w:pPr>
        <w:ind w:left="2880" w:hanging="360"/>
      </w:pPr>
    </w:lvl>
    <w:lvl w:ilvl="4" w:tplc="484ACDAC" w:tentative="1">
      <w:start w:val="1"/>
      <w:numFmt w:val="lowerLetter"/>
      <w:lvlText w:val="%5."/>
      <w:lvlJc w:val="left"/>
      <w:pPr>
        <w:ind w:left="3600" w:hanging="360"/>
      </w:pPr>
    </w:lvl>
    <w:lvl w:ilvl="5" w:tplc="C0646038" w:tentative="1">
      <w:start w:val="1"/>
      <w:numFmt w:val="lowerRoman"/>
      <w:lvlText w:val="%6."/>
      <w:lvlJc w:val="right"/>
      <w:pPr>
        <w:ind w:left="4320" w:hanging="180"/>
      </w:pPr>
    </w:lvl>
    <w:lvl w:ilvl="6" w:tplc="E2FEDB06" w:tentative="1">
      <w:start w:val="1"/>
      <w:numFmt w:val="decimal"/>
      <w:lvlText w:val="%7."/>
      <w:lvlJc w:val="left"/>
      <w:pPr>
        <w:ind w:left="5040" w:hanging="360"/>
      </w:pPr>
    </w:lvl>
    <w:lvl w:ilvl="7" w:tplc="F4E2094A" w:tentative="1">
      <w:start w:val="1"/>
      <w:numFmt w:val="lowerLetter"/>
      <w:lvlText w:val="%8."/>
      <w:lvlJc w:val="left"/>
      <w:pPr>
        <w:ind w:left="5760" w:hanging="360"/>
      </w:pPr>
    </w:lvl>
    <w:lvl w:ilvl="8" w:tplc="A058BA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D3"/>
    <w:rsid w:val="004261D3"/>
    <w:rsid w:val="00625487"/>
    <w:rsid w:val="007F35F3"/>
    <w:rsid w:val="00DB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12C5"/>
  <w15:chartTrackingRefBased/>
  <w15:docId w15:val="{9F380583-433B-4FF2-9D71-6E1EFAB5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61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61D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426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4261D3"/>
    <w:rPr>
      <w:vertAlign w:val="superscript"/>
    </w:rPr>
  </w:style>
  <w:style w:type="table" w:styleId="Tabela-Siatka">
    <w:name w:val="Table Grid"/>
    <w:basedOn w:val="Standardowy"/>
    <w:uiPriority w:val="39"/>
    <w:rsid w:val="0042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gum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zoryum_x00f3_w xmlns="5aadd04d-c01f-42b1-84ff-e060b6e6cf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F1C6323FAB7545807E8A4E75CA2D87" ma:contentTypeVersion="5" ma:contentTypeDescription="Utwórz nowy dokument." ma:contentTypeScope="" ma:versionID="5897769766e539b83cc9cb40c28cca11">
  <xsd:schema xmlns:xsd="http://www.w3.org/2001/XMLSchema" xmlns:xs="http://www.w3.org/2001/XMLSchema" xmlns:p="http://schemas.microsoft.com/office/2006/metadata/properties" xmlns:ns2="5aadd04d-c01f-42b1-84ff-e060b6e6cf2a" xmlns:ns3="3d8bbc1a-0dab-437a-8f5a-f4f688640210" targetNamespace="http://schemas.microsoft.com/office/2006/metadata/properties" ma:root="true" ma:fieldsID="63b3aa0cb32c2973fa10d848e9ddfd2a" ns2:_="" ns3:_="">
    <xsd:import namespace="5aadd04d-c01f-42b1-84ff-e060b6e6cf2a"/>
    <xsd:import namespace="3d8bbc1a-0dab-437a-8f5a-f4f688640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Wzoryum_x00f3_w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dd04d-c01f-42b1-84ff-e060b6e6c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zoryum_x00f3_w" ma:index="10" nillable="true" ma:displayName="Wzory umów" ma:description="Zakładka zamówienia publiczne jest poświęcona tematyce związanej z zamówieniami publicznymi. W zakładce zamieszczane będą wszystkie podpisane umowy, obowiązujący Regulamin, plan zamówień publicznych, prezentacje/instrukcje dot. procesu udzielania zamówień publicznych, wzory dokumentów itp.&#10;&#10;Wzór umowy na usługi&#10;&#10;Wzór umowy sprzedaży&#10;&#10;Wzór umowy na remont" ma:format="Dropdown" ma:internalName="Wzoryum_x00f3_w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bc1a-0dab-437a-8f5a-f4f688640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A8F5A4-C4D8-4503-8C4E-E7AFD7333A5F}">
  <ds:schemaRefs>
    <ds:schemaRef ds:uri="http://schemas.microsoft.com/office/2006/metadata/properties"/>
    <ds:schemaRef ds:uri="http://schemas.microsoft.com/office/infopath/2007/PartnerControls"/>
    <ds:schemaRef ds:uri="5aadd04d-c01f-42b1-84ff-e060b6e6cf2a"/>
  </ds:schemaRefs>
</ds:datastoreItem>
</file>

<file path=customXml/itemProps2.xml><?xml version="1.0" encoding="utf-8"?>
<ds:datastoreItem xmlns:ds="http://schemas.openxmlformats.org/officeDocument/2006/customXml" ds:itemID="{C637EF44-165B-4DE5-890B-BA569D6280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51322-D39B-440F-BFF3-21E790544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dd04d-c01f-42b1-84ff-e060b6e6cf2a"/>
    <ds:schemaRef ds:uri="3d8bbc1a-0dab-437a-8f5a-f4f688640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1351</Characters>
  <Application>Microsoft Office Word</Application>
  <DocSecurity>4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Raczyńska Renata</dc:creator>
  <cp:keywords/>
  <dc:description/>
  <cp:lastModifiedBy>Goszczyńska Agnieszka</cp:lastModifiedBy>
  <cp:revision>2</cp:revision>
  <dcterms:created xsi:type="dcterms:W3CDTF">2021-09-22T14:41:00Z</dcterms:created>
  <dcterms:modified xsi:type="dcterms:W3CDTF">2021-09-22T14:41:00Z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0x010100B8F1C6323FAB7545807E8A4E75CA2D87</vt:lpwstr>
  </property>
</Properties>
</file>