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D971" w14:textId="00395370" w:rsidR="00593A6F" w:rsidRPr="00B94798" w:rsidRDefault="02F9BA07" w:rsidP="02F9BA07">
      <w:pPr>
        <w:tabs>
          <w:tab w:val="center" w:pos="4536"/>
          <w:tab w:val="right" w:pos="9072"/>
        </w:tabs>
        <w:spacing w:line="276" w:lineRule="auto"/>
        <w:ind w:left="0" w:firstLine="0"/>
        <w:jc w:val="center"/>
        <w:rPr>
          <w:rFonts w:ascii="Lato" w:eastAsia="Lato" w:hAnsi="Lato" w:cs="Lato"/>
          <w:sz w:val="22"/>
          <w:szCs w:val="22"/>
          <w:lang w:val="pl-PL"/>
        </w:rPr>
      </w:pPr>
      <w:r w:rsidRPr="02F9BA07">
        <w:rPr>
          <w:sz w:val="22"/>
          <w:szCs w:val="22"/>
          <w:lang w:val="pl-PL"/>
        </w:rPr>
        <w:t>ZAŁĄCZNIK NR 3 DO REGULAMINU KONKURSU</w:t>
      </w:r>
    </w:p>
    <w:p w14:paraId="41027AE6" w14:textId="54423EF3" w:rsidR="00593A6F" w:rsidRPr="00B94798" w:rsidRDefault="02F9BA07" w:rsidP="02F9BA07">
      <w:pPr>
        <w:spacing w:line="276" w:lineRule="auto"/>
        <w:ind w:left="0" w:firstLine="0"/>
        <w:jc w:val="center"/>
        <w:rPr>
          <w:rFonts w:ascii="Lato" w:eastAsia="Lato" w:hAnsi="Lato" w:cs="Lato"/>
          <w:sz w:val="22"/>
          <w:szCs w:val="22"/>
          <w:lang w:val="pl-PL"/>
        </w:rPr>
      </w:pPr>
      <w:r w:rsidRPr="02F9BA07">
        <w:rPr>
          <w:sz w:val="22"/>
          <w:szCs w:val="22"/>
          <w:lang w:val="pl-PL"/>
        </w:rPr>
        <w:t>ISTOTNE POSTANOWIENIA UMOWY</w:t>
      </w:r>
    </w:p>
    <w:p w14:paraId="1731A1E6" w14:textId="77777777" w:rsidR="00593A6F" w:rsidRPr="00B94798" w:rsidRDefault="00593A6F" w:rsidP="00B94798">
      <w:pPr>
        <w:spacing w:line="276" w:lineRule="auto"/>
        <w:ind w:left="0" w:firstLine="0"/>
        <w:jc w:val="left"/>
        <w:rPr>
          <w:sz w:val="22"/>
          <w:szCs w:val="22"/>
          <w:lang w:val="pl-PL"/>
        </w:rPr>
      </w:pPr>
    </w:p>
    <w:p w14:paraId="661CADF3" w14:textId="77777777" w:rsidR="00593A6F" w:rsidRPr="00B94798" w:rsidRDefault="00593A6F" w:rsidP="00B94798">
      <w:pPr>
        <w:spacing w:line="276" w:lineRule="auto"/>
        <w:ind w:left="0" w:firstLine="0"/>
        <w:jc w:val="left"/>
        <w:rPr>
          <w:sz w:val="22"/>
          <w:szCs w:val="22"/>
          <w:lang w:val="pl-PL"/>
        </w:rPr>
      </w:pPr>
    </w:p>
    <w:p w14:paraId="754A225C" w14:textId="77777777" w:rsidR="00593A6F" w:rsidRPr="00B94798" w:rsidRDefault="02F9BA07" w:rsidP="02F9BA07">
      <w:pPr>
        <w:pStyle w:val="Stopka"/>
        <w:spacing w:line="276" w:lineRule="auto"/>
        <w:jc w:val="both"/>
        <w:rPr>
          <w:rFonts w:ascii="Lato" w:eastAsia="Lato" w:hAnsi="Lato" w:cs="Lato"/>
          <w:sz w:val="22"/>
          <w:szCs w:val="22"/>
        </w:rPr>
      </w:pPr>
      <w:r w:rsidRPr="02F9BA07">
        <w:rPr>
          <w:sz w:val="22"/>
          <w:szCs w:val="22"/>
        </w:rPr>
        <w:t>W dniu  ………………r.  w  Warszawie  pomiędzy:</w:t>
      </w:r>
    </w:p>
    <w:p w14:paraId="38151085" w14:textId="77777777" w:rsidR="00593A6F" w:rsidRPr="00B94798" w:rsidRDefault="00593A6F" w:rsidP="00B94798">
      <w:pPr>
        <w:pStyle w:val="Stopka"/>
        <w:spacing w:line="276" w:lineRule="auto"/>
        <w:jc w:val="both"/>
        <w:rPr>
          <w:sz w:val="22"/>
          <w:szCs w:val="22"/>
        </w:rPr>
      </w:pPr>
    </w:p>
    <w:p w14:paraId="1B2783C7" w14:textId="3788CDBF" w:rsidR="00593A6F" w:rsidRPr="00B94798" w:rsidRDefault="02F9BA07" w:rsidP="02F9BA07">
      <w:pPr>
        <w:pStyle w:val="Stopka"/>
        <w:spacing w:line="276" w:lineRule="auto"/>
        <w:jc w:val="both"/>
        <w:outlineLvl w:val="0"/>
        <w:rPr>
          <w:rFonts w:ascii="Lato" w:eastAsia="Lato" w:hAnsi="Lato" w:cs="Lato"/>
          <w:sz w:val="22"/>
          <w:szCs w:val="22"/>
        </w:rPr>
      </w:pPr>
      <w:r w:rsidRPr="02F9BA07">
        <w:rPr>
          <w:b/>
          <w:bCs/>
          <w:sz w:val="22"/>
          <w:szCs w:val="22"/>
        </w:rPr>
        <w:t xml:space="preserve">Skarbem Państwa – Głównym Urzędem Miar z siedzibą w Warszawie przy ulicy Elektoralnej 2, </w:t>
      </w:r>
      <w:r w:rsidR="09E50BF6">
        <w:br/>
      </w:r>
      <w:r w:rsidRPr="02F9BA07">
        <w:rPr>
          <w:b/>
          <w:bCs/>
          <w:sz w:val="22"/>
          <w:szCs w:val="22"/>
        </w:rPr>
        <w:t>00-139 Warszawa</w:t>
      </w:r>
      <w:r w:rsidRPr="02F9BA07">
        <w:rPr>
          <w:sz w:val="22"/>
          <w:szCs w:val="22"/>
        </w:rPr>
        <w:t xml:space="preserve">, posiadającym NIP: 525-10-08-361, REGON: 010415420, </w:t>
      </w:r>
      <w:r w:rsidR="09E50BF6">
        <w:br/>
      </w:r>
      <w:r w:rsidRPr="02F9BA07">
        <w:rPr>
          <w:sz w:val="22"/>
          <w:szCs w:val="22"/>
        </w:rPr>
        <w:t xml:space="preserve">reprezentowanym przez: </w:t>
      </w:r>
    </w:p>
    <w:p w14:paraId="06480A06" w14:textId="77777777" w:rsidR="00593A6F" w:rsidRPr="00B94798" w:rsidRDefault="02F9BA07" w:rsidP="02F9BA07">
      <w:pPr>
        <w:pStyle w:val="Stopka"/>
        <w:spacing w:line="276" w:lineRule="auto"/>
        <w:jc w:val="both"/>
        <w:rPr>
          <w:rFonts w:ascii="Lato" w:eastAsia="Lato" w:hAnsi="Lato" w:cs="Lato"/>
          <w:b/>
          <w:bCs/>
          <w:sz w:val="22"/>
          <w:szCs w:val="22"/>
        </w:rPr>
      </w:pPr>
      <w:r w:rsidRPr="02F9BA07">
        <w:rPr>
          <w:sz w:val="22"/>
          <w:szCs w:val="22"/>
        </w:rPr>
        <w:t>zwanym dalej</w:t>
      </w:r>
      <w:r w:rsidRPr="02F9BA07">
        <w:rPr>
          <w:b/>
          <w:bCs/>
          <w:sz w:val="22"/>
          <w:szCs w:val="22"/>
        </w:rPr>
        <w:t xml:space="preserve"> „Zamawiającym”</w:t>
      </w:r>
    </w:p>
    <w:p w14:paraId="14B53D3B" w14:textId="77777777" w:rsidR="002060DA" w:rsidRPr="00B94798" w:rsidRDefault="002060DA" w:rsidP="00B94798">
      <w:pPr>
        <w:pStyle w:val="Stopka"/>
        <w:spacing w:line="276" w:lineRule="auto"/>
        <w:jc w:val="both"/>
        <w:rPr>
          <w:b/>
          <w:bCs/>
          <w:sz w:val="22"/>
          <w:szCs w:val="22"/>
        </w:rPr>
      </w:pPr>
    </w:p>
    <w:p w14:paraId="3B4A1B7C" w14:textId="77777777" w:rsidR="00593A6F" w:rsidRPr="00B94798" w:rsidRDefault="02F9BA07" w:rsidP="02F9BA07">
      <w:pPr>
        <w:pStyle w:val="Stopka"/>
        <w:spacing w:line="276" w:lineRule="auto"/>
        <w:jc w:val="both"/>
        <w:rPr>
          <w:rFonts w:ascii="Lato" w:eastAsia="Lato" w:hAnsi="Lato" w:cs="Lato"/>
          <w:sz w:val="22"/>
          <w:szCs w:val="22"/>
        </w:rPr>
      </w:pPr>
      <w:r w:rsidRPr="02F9BA07">
        <w:rPr>
          <w:b/>
          <w:bCs/>
          <w:sz w:val="22"/>
          <w:szCs w:val="22"/>
        </w:rPr>
        <w:t>a</w:t>
      </w:r>
    </w:p>
    <w:p w14:paraId="250D3A24" w14:textId="77777777" w:rsidR="00593A6F" w:rsidRPr="00B94798" w:rsidRDefault="00593A6F" w:rsidP="00B94798">
      <w:pPr>
        <w:pStyle w:val="Stopka"/>
        <w:spacing w:line="276" w:lineRule="auto"/>
        <w:jc w:val="both"/>
        <w:rPr>
          <w:sz w:val="22"/>
          <w:szCs w:val="22"/>
        </w:rPr>
      </w:pPr>
    </w:p>
    <w:p w14:paraId="077C459B" w14:textId="77777777" w:rsidR="00593A6F" w:rsidRPr="00B94798" w:rsidRDefault="02F9BA07" w:rsidP="02F9BA07">
      <w:pPr>
        <w:pStyle w:val="Stopka"/>
        <w:spacing w:line="276" w:lineRule="auto"/>
        <w:jc w:val="both"/>
        <w:rPr>
          <w:rFonts w:ascii="Lato" w:eastAsia="Lato" w:hAnsi="Lato" w:cs="Lato"/>
          <w:b/>
          <w:bCs/>
          <w:sz w:val="22"/>
          <w:szCs w:val="22"/>
        </w:rPr>
      </w:pPr>
      <w:r w:rsidRPr="02F9BA07">
        <w:rPr>
          <w:rFonts w:ascii="Lato" w:eastAsia="Lato" w:hAnsi="Lato" w:cs="Lato"/>
          <w:b/>
          <w:bCs/>
          <w:sz w:val="22"/>
          <w:szCs w:val="22"/>
        </w:rPr>
        <w:t>……..............................................................................................................................................</w:t>
      </w:r>
    </w:p>
    <w:p w14:paraId="45870C92" w14:textId="77777777" w:rsidR="00593A6F" w:rsidRPr="00B94798" w:rsidRDefault="02F9BA07" w:rsidP="02F9BA07">
      <w:pPr>
        <w:pStyle w:val="Stopka"/>
        <w:spacing w:line="276" w:lineRule="auto"/>
        <w:jc w:val="both"/>
        <w:rPr>
          <w:rFonts w:ascii="Lato" w:eastAsia="Lato" w:hAnsi="Lato" w:cs="Lato"/>
          <w:sz w:val="22"/>
          <w:szCs w:val="22"/>
        </w:rPr>
      </w:pPr>
      <w:r w:rsidRPr="02F9BA07">
        <w:rPr>
          <w:sz w:val="22"/>
          <w:szCs w:val="22"/>
        </w:rPr>
        <w:t>z siedzibą w ........................................................, ul. ..................................................................,</w:t>
      </w:r>
    </w:p>
    <w:p w14:paraId="68FA1EE5" w14:textId="77777777" w:rsidR="00593A6F" w:rsidRPr="00B94798" w:rsidRDefault="02F9BA07" w:rsidP="02F9BA07">
      <w:pPr>
        <w:pStyle w:val="Stopka"/>
        <w:spacing w:line="276" w:lineRule="auto"/>
        <w:jc w:val="both"/>
        <w:rPr>
          <w:rFonts w:ascii="Lato" w:eastAsia="Lato" w:hAnsi="Lato" w:cs="Lato"/>
          <w:sz w:val="22"/>
          <w:szCs w:val="22"/>
        </w:rPr>
      </w:pPr>
      <w:r w:rsidRPr="02F9BA07">
        <w:rPr>
          <w:sz w:val="22"/>
          <w:szCs w:val="22"/>
        </w:rPr>
        <w:t xml:space="preserve">zarejestrowaną w ........................................................................................................................., nr rejestru ..............................................., posiadającą kapitał zakładowy w kwocie .............zł , zgodnie z odpisem z rejestru stanowiącym </w:t>
      </w:r>
      <w:r w:rsidRPr="02F9BA07">
        <w:rPr>
          <w:b/>
          <w:bCs/>
          <w:sz w:val="22"/>
          <w:szCs w:val="22"/>
        </w:rPr>
        <w:t>załącznik nr 1</w:t>
      </w:r>
      <w:r w:rsidRPr="02F9BA07">
        <w:rPr>
          <w:sz w:val="22"/>
          <w:szCs w:val="22"/>
        </w:rPr>
        <w:t xml:space="preserve"> do umowy,</w:t>
      </w:r>
    </w:p>
    <w:p w14:paraId="5E801992" w14:textId="77777777" w:rsidR="00593A6F" w:rsidRPr="00B94798" w:rsidRDefault="02F9BA07" w:rsidP="02F9BA07">
      <w:pPr>
        <w:pStyle w:val="Stopka"/>
        <w:spacing w:line="276" w:lineRule="auto"/>
        <w:jc w:val="both"/>
        <w:rPr>
          <w:rFonts w:ascii="Lato" w:eastAsia="Lato" w:hAnsi="Lato" w:cs="Lato"/>
          <w:sz w:val="22"/>
          <w:szCs w:val="22"/>
        </w:rPr>
      </w:pPr>
      <w:r w:rsidRPr="02F9BA07">
        <w:rPr>
          <w:sz w:val="22"/>
          <w:szCs w:val="22"/>
        </w:rPr>
        <w:t>reprezentowaną przez:</w:t>
      </w:r>
    </w:p>
    <w:p w14:paraId="7361E2D5" w14:textId="77777777" w:rsidR="00593A6F" w:rsidRPr="00B94798" w:rsidRDefault="00593A6F" w:rsidP="00B94798">
      <w:pPr>
        <w:pStyle w:val="Stopka"/>
        <w:spacing w:line="276" w:lineRule="auto"/>
        <w:jc w:val="both"/>
        <w:rPr>
          <w:sz w:val="22"/>
          <w:szCs w:val="22"/>
        </w:rPr>
      </w:pPr>
    </w:p>
    <w:p w14:paraId="0D47FBB2" w14:textId="77777777" w:rsidR="00593A6F" w:rsidRPr="00B94798" w:rsidRDefault="00593A6F" w:rsidP="02F9BA07">
      <w:pPr>
        <w:pStyle w:val="Stopka"/>
        <w:spacing w:line="276" w:lineRule="auto"/>
        <w:jc w:val="both"/>
        <w:rPr>
          <w:rFonts w:ascii="Lato" w:eastAsia="Lato" w:hAnsi="Lato" w:cs="Lato"/>
          <w:b/>
          <w:bCs/>
          <w:sz w:val="22"/>
          <w:szCs w:val="22"/>
        </w:rPr>
      </w:pPr>
      <w:r w:rsidRPr="02F9BA07">
        <w:rPr>
          <w:b/>
          <w:bCs/>
          <w:sz w:val="22"/>
          <w:szCs w:val="22"/>
        </w:rPr>
        <w:t>1. ............................................................</w:t>
      </w:r>
      <w:r w:rsidRPr="00B94798">
        <w:rPr>
          <w:b/>
          <w:bCs/>
          <w:sz w:val="22"/>
          <w:szCs w:val="22"/>
        </w:rPr>
        <w:tab/>
      </w:r>
      <w:r w:rsidRPr="00B94798">
        <w:rPr>
          <w:b/>
          <w:bCs/>
          <w:sz w:val="22"/>
          <w:szCs w:val="22"/>
        </w:rPr>
        <w:tab/>
      </w:r>
      <w:r w:rsidRPr="02F9BA07">
        <w:rPr>
          <w:rFonts w:ascii="Lato" w:eastAsia="Lato" w:hAnsi="Lato" w:cs="Lato"/>
          <w:b/>
          <w:bCs/>
          <w:sz w:val="22"/>
          <w:szCs w:val="22"/>
        </w:rPr>
        <w:t>.....................................................</w:t>
      </w:r>
    </w:p>
    <w:p w14:paraId="1D8F87F3" w14:textId="77777777" w:rsidR="00593A6F" w:rsidRPr="00B94798" w:rsidRDefault="00593A6F" w:rsidP="02F9BA07">
      <w:pPr>
        <w:pStyle w:val="Stopka"/>
        <w:spacing w:line="276" w:lineRule="auto"/>
        <w:jc w:val="both"/>
        <w:rPr>
          <w:rFonts w:ascii="Lato" w:eastAsia="Lato" w:hAnsi="Lato" w:cs="Lato"/>
          <w:b/>
          <w:bCs/>
          <w:sz w:val="22"/>
          <w:szCs w:val="22"/>
        </w:rPr>
      </w:pPr>
      <w:r w:rsidRPr="02F9BA07">
        <w:rPr>
          <w:b/>
          <w:bCs/>
          <w:sz w:val="22"/>
          <w:szCs w:val="22"/>
        </w:rPr>
        <w:t>2. ............................................................</w:t>
      </w:r>
      <w:r w:rsidRPr="00B94798">
        <w:rPr>
          <w:b/>
          <w:bCs/>
          <w:sz w:val="22"/>
          <w:szCs w:val="22"/>
        </w:rPr>
        <w:tab/>
      </w:r>
      <w:r w:rsidRPr="00B94798">
        <w:rPr>
          <w:b/>
          <w:bCs/>
          <w:sz w:val="22"/>
          <w:szCs w:val="22"/>
        </w:rPr>
        <w:tab/>
      </w:r>
      <w:r w:rsidRPr="02F9BA07">
        <w:rPr>
          <w:rFonts w:ascii="Lato" w:eastAsia="Lato" w:hAnsi="Lato" w:cs="Lato"/>
          <w:b/>
          <w:bCs/>
          <w:sz w:val="22"/>
          <w:szCs w:val="22"/>
        </w:rPr>
        <w:t>.....................................................</w:t>
      </w:r>
    </w:p>
    <w:p w14:paraId="265F362B" w14:textId="77777777" w:rsidR="00593A6F" w:rsidRPr="00B94798" w:rsidRDefault="02F9BA07" w:rsidP="02F9BA07">
      <w:pPr>
        <w:pStyle w:val="Stopka"/>
        <w:spacing w:line="276" w:lineRule="auto"/>
        <w:jc w:val="both"/>
        <w:rPr>
          <w:rFonts w:ascii="Lato" w:eastAsia="Lato" w:hAnsi="Lato" w:cs="Lato"/>
          <w:sz w:val="22"/>
          <w:szCs w:val="22"/>
        </w:rPr>
      </w:pPr>
      <w:r w:rsidRPr="02F9BA07">
        <w:rPr>
          <w:sz w:val="22"/>
          <w:szCs w:val="22"/>
        </w:rPr>
        <w:t>zwanym dalej „</w:t>
      </w:r>
      <w:r w:rsidRPr="02F9BA07">
        <w:rPr>
          <w:b/>
          <w:bCs/>
          <w:sz w:val="22"/>
          <w:szCs w:val="22"/>
        </w:rPr>
        <w:t>Wykonawcą”</w:t>
      </w:r>
      <w:r w:rsidRPr="02F9BA07">
        <w:rPr>
          <w:rFonts w:ascii="Lato" w:eastAsia="Lato" w:hAnsi="Lato" w:cs="Lato"/>
          <w:sz w:val="22"/>
          <w:szCs w:val="22"/>
        </w:rPr>
        <w:t>,</w:t>
      </w:r>
    </w:p>
    <w:p w14:paraId="2DADCEA3" w14:textId="77777777" w:rsidR="00593A6F" w:rsidRPr="00B94798" w:rsidRDefault="00593A6F" w:rsidP="00B94798">
      <w:pPr>
        <w:pStyle w:val="Stopka"/>
        <w:spacing w:line="276" w:lineRule="auto"/>
        <w:jc w:val="both"/>
        <w:rPr>
          <w:sz w:val="22"/>
          <w:szCs w:val="22"/>
        </w:rPr>
      </w:pPr>
    </w:p>
    <w:p w14:paraId="7FDD13D6" w14:textId="77777777" w:rsidR="00593A6F" w:rsidRPr="00B94798" w:rsidRDefault="02F9BA07" w:rsidP="02F9BA07">
      <w:pPr>
        <w:pStyle w:val="Stopka"/>
        <w:spacing w:line="276" w:lineRule="auto"/>
        <w:jc w:val="both"/>
        <w:rPr>
          <w:rFonts w:ascii="Lato" w:eastAsia="Lato" w:hAnsi="Lato" w:cs="Lato"/>
          <w:sz w:val="22"/>
          <w:szCs w:val="22"/>
        </w:rPr>
      </w:pPr>
      <w:r w:rsidRPr="02F9BA07">
        <w:rPr>
          <w:sz w:val="22"/>
          <w:szCs w:val="22"/>
        </w:rPr>
        <w:t>zwanymi dalej łącznie „</w:t>
      </w:r>
      <w:r w:rsidRPr="02F9BA07">
        <w:rPr>
          <w:b/>
          <w:bCs/>
          <w:sz w:val="22"/>
          <w:szCs w:val="22"/>
        </w:rPr>
        <w:t>Stronami</w:t>
      </w:r>
      <w:r w:rsidRPr="02F9BA07">
        <w:rPr>
          <w:rFonts w:ascii="Lato" w:eastAsia="Lato" w:hAnsi="Lato" w:cs="Lato"/>
          <w:sz w:val="22"/>
          <w:szCs w:val="22"/>
        </w:rPr>
        <w:t>”,</w:t>
      </w:r>
    </w:p>
    <w:p w14:paraId="5F4EE3AA" w14:textId="77777777" w:rsidR="00593A6F" w:rsidRPr="00B94798" w:rsidRDefault="00593A6F" w:rsidP="00B94798">
      <w:pPr>
        <w:spacing w:line="276" w:lineRule="auto"/>
        <w:ind w:left="0" w:firstLine="0"/>
        <w:rPr>
          <w:b w:val="0"/>
          <w:sz w:val="22"/>
          <w:szCs w:val="22"/>
          <w:lang w:val="pl-PL"/>
        </w:rPr>
      </w:pPr>
    </w:p>
    <w:p w14:paraId="7080D263" w14:textId="77777777" w:rsidR="00593A6F" w:rsidRPr="00B94798" w:rsidRDefault="00593A6F" w:rsidP="00B94798">
      <w:pPr>
        <w:spacing w:line="276" w:lineRule="auto"/>
        <w:ind w:left="0" w:firstLine="0"/>
        <w:rPr>
          <w:b w:val="0"/>
          <w:sz w:val="22"/>
          <w:szCs w:val="22"/>
          <w:lang w:val="pl-PL"/>
        </w:rPr>
      </w:pPr>
    </w:p>
    <w:p w14:paraId="191413CF" w14:textId="2B6CDD97" w:rsidR="00593A6F" w:rsidRPr="00B94798" w:rsidRDefault="02F9BA07" w:rsidP="02F9BA07">
      <w:pPr>
        <w:spacing w:line="276" w:lineRule="auto"/>
        <w:ind w:left="0" w:firstLine="0"/>
        <w:rPr>
          <w:rFonts w:ascii="Lato" w:eastAsia="Lato" w:hAnsi="Lato" w:cs="Lato"/>
          <w:b w:val="0"/>
          <w:bCs w:val="0"/>
          <w:sz w:val="22"/>
          <w:szCs w:val="22"/>
          <w:lang w:val="pl-PL"/>
        </w:rPr>
      </w:pPr>
      <w:r w:rsidRPr="02F9BA07">
        <w:rPr>
          <w:b w:val="0"/>
          <w:bCs w:val="0"/>
          <w:sz w:val="22"/>
          <w:szCs w:val="22"/>
          <w:lang w:val="pl-PL"/>
        </w:rPr>
        <w:t>została zawarta umowa w wyniku przeprowadzonego postępowania o udzielenie zamówienia publicznego w trybie zamówienia z wolnej ręki</w:t>
      </w:r>
      <w:r w:rsidRPr="02F9BA07">
        <w:rPr>
          <w:rFonts w:ascii="Lato" w:eastAsia="Lato" w:hAnsi="Lato" w:cs="Lato"/>
          <w:sz w:val="22"/>
          <w:szCs w:val="22"/>
          <w:lang w:val="pl-PL"/>
        </w:rPr>
        <w:t xml:space="preserve"> </w:t>
      </w:r>
      <w:r w:rsidRPr="02F9BA07">
        <w:rPr>
          <w:b w:val="0"/>
          <w:bCs w:val="0"/>
          <w:sz w:val="22"/>
          <w:szCs w:val="22"/>
          <w:lang w:val="pl-PL"/>
        </w:rPr>
        <w:t>zgodnie z ustawą z dnia 29 stycznia 2004 r. Prawo zamówień publicznych (</w:t>
      </w:r>
      <w:proofErr w:type="spellStart"/>
      <w:r w:rsidRPr="02F9BA07">
        <w:rPr>
          <w:b w:val="0"/>
          <w:bCs w:val="0"/>
          <w:sz w:val="22"/>
          <w:szCs w:val="22"/>
          <w:lang w:val="pl-PL"/>
        </w:rPr>
        <w:t>t.j</w:t>
      </w:r>
      <w:proofErr w:type="spellEnd"/>
      <w:r w:rsidRPr="02F9BA07">
        <w:rPr>
          <w:b w:val="0"/>
          <w:bCs w:val="0"/>
          <w:sz w:val="22"/>
          <w:szCs w:val="22"/>
          <w:lang w:val="pl-PL"/>
        </w:rPr>
        <w:t>. Dz. U. z 2017 r. poz. 1597 ze zm.) o następującej treści:</w:t>
      </w:r>
    </w:p>
    <w:p w14:paraId="324898C8" w14:textId="77777777" w:rsidR="00593A6F" w:rsidRPr="00B94798" w:rsidRDefault="00593A6F" w:rsidP="00B94798">
      <w:pPr>
        <w:spacing w:line="276" w:lineRule="auto"/>
        <w:ind w:left="0" w:firstLine="0"/>
        <w:rPr>
          <w:b w:val="0"/>
          <w:sz w:val="22"/>
          <w:szCs w:val="22"/>
          <w:lang w:val="pl-PL"/>
        </w:rPr>
      </w:pPr>
    </w:p>
    <w:p w14:paraId="261A0D6B" w14:textId="77777777" w:rsidR="00593A6F" w:rsidRPr="00B94798" w:rsidRDefault="02F9BA07" w:rsidP="02F9BA07">
      <w:pPr>
        <w:spacing w:line="276" w:lineRule="auto"/>
        <w:ind w:left="0" w:firstLine="0"/>
        <w:jc w:val="center"/>
        <w:rPr>
          <w:rFonts w:ascii="Lato" w:eastAsia="Lato" w:hAnsi="Lato" w:cs="Lato"/>
          <w:sz w:val="22"/>
          <w:szCs w:val="22"/>
        </w:rPr>
      </w:pPr>
      <w:r w:rsidRPr="02F9BA07">
        <w:rPr>
          <w:sz w:val="22"/>
          <w:szCs w:val="22"/>
        </w:rPr>
        <w:t>§ 1</w:t>
      </w:r>
    </w:p>
    <w:p w14:paraId="1681AF54" w14:textId="0FD8EF90" w:rsidR="000B3A9E" w:rsidRPr="00B94798" w:rsidRDefault="02F9BA07" w:rsidP="02F9BA07">
      <w:pPr>
        <w:spacing w:line="276" w:lineRule="auto"/>
        <w:ind w:left="0" w:firstLine="0"/>
        <w:jc w:val="center"/>
        <w:rPr>
          <w:rFonts w:ascii="Lato" w:eastAsia="Lato" w:hAnsi="Lato" w:cs="Lato"/>
          <w:sz w:val="22"/>
          <w:szCs w:val="22"/>
        </w:rPr>
      </w:pPr>
      <w:proofErr w:type="spellStart"/>
      <w:r w:rsidRPr="02F9BA07">
        <w:rPr>
          <w:sz w:val="22"/>
          <w:szCs w:val="22"/>
        </w:rPr>
        <w:t>Definicje</w:t>
      </w:r>
      <w:proofErr w:type="spellEnd"/>
    </w:p>
    <w:p w14:paraId="082FDFFE" w14:textId="5951626A"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t xml:space="preserve">Budynek </w:t>
      </w:r>
      <w:r w:rsidRPr="02F9BA07">
        <w:rPr>
          <w:b w:val="0"/>
          <w:bCs w:val="0"/>
          <w:sz w:val="22"/>
          <w:szCs w:val="22"/>
          <w:lang w:val="pl-PL"/>
        </w:rPr>
        <w:t>- budynek/budynki/obiekty zamierzenia inwestycyjnego pod nazwą „Świętokrzyski Kampus Laboratoryjny Głównego Urzędu Miar” w Kielcach, obejmujący zespół obiektów: ……………………………………………………wraz z zagospodarowaniem terenu obejmującego ………,</w:t>
      </w:r>
    </w:p>
    <w:p w14:paraId="2FB0C8C6" w14:textId="77777777"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t>Dni Robocze</w:t>
      </w:r>
      <w:r w:rsidRPr="02F9BA07">
        <w:rPr>
          <w:b w:val="0"/>
          <w:bCs w:val="0"/>
          <w:sz w:val="22"/>
          <w:szCs w:val="22"/>
          <w:lang w:val="pl-PL"/>
        </w:rPr>
        <w:t xml:space="preserve"> – dni powszednie od poniedziałku do piątku, za wyjątkiem dni ustawowo wolnych od pracy,</w:t>
      </w:r>
    </w:p>
    <w:p w14:paraId="2C1321EE" w14:textId="77777777"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t xml:space="preserve">Harmonogram – </w:t>
      </w:r>
      <w:r w:rsidRPr="02F9BA07">
        <w:rPr>
          <w:b w:val="0"/>
          <w:bCs w:val="0"/>
          <w:sz w:val="22"/>
          <w:szCs w:val="22"/>
          <w:lang w:val="pl-PL"/>
        </w:rPr>
        <w:t>szczegółowy harmonogram realizacji przedmiotu zamówienia określający w porządku chronologicznym ramy wykonania całości przedmiotu Umowy</w:t>
      </w:r>
      <w:r w:rsidRPr="02F9BA07">
        <w:rPr>
          <w:rFonts w:ascii="Lato" w:eastAsia="Lato" w:hAnsi="Lato" w:cs="Lato"/>
          <w:sz w:val="22"/>
          <w:szCs w:val="22"/>
          <w:lang w:val="pl-PL"/>
        </w:rPr>
        <w:t>,</w:t>
      </w:r>
    </w:p>
    <w:p w14:paraId="750984AB" w14:textId="77777777"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t>Dokumentacja projektowa</w:t>
      </w:r>
      <w:r w:rsidRPr="02F9BA07">
        <w:rPr>
          <w:b w:val="0"/>
          <w:bCs w:val="0"/>
          <w:sz w:val="22"/>
          <w:szCs w:val="22"/>
          <w:lang w:val="pl-PL"/>
        </w:rPr>
        <w:t xml:space="preserve"> – wszelka dokumentacja, do której opracowania zobowiązany jest Wykonawca na podstawie Umowy, wynikająca z opisanych w Umowie faz realizacji Umowy,</w:t>
      </w:r>
    </w:p>
    <w:p w14:paraId="093392D4" w14:textId="77777777"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t xml:space="preserve">Oferta Wykonawcy </w:t>
      </w:r>
      <w:r w:rsidRPr="02F9BA07">
        <w:rPr>
          <w:b w:val="0"/>
          <w:bCs w:val="0"/>
          <w:sz w:val="22"/>
          <w:szCs w:val="22"/>
          <w:lang w:val="pl-PL"/>
        </w:rPr>
        <w:t>– oferta na podstawie której dokonano wyboru Wykonawcy,</w:t>
      </w:r>
    </w:p>
    <w:p w14:paraId="1A94887D" w14:textId="77777777"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t xml:space="preserve">Prawo budowlane </w:t>
      </w:r>
      <w:r w:rsidRPr="02F9BA07">
        <w:rPr>
          <w:b w:val="0"/>
          <w:bCs w:val="0"/>
          <w:sz w:val="22"/>
          <w:szCs w:val="22"/>
          <w:lang w:val="pl-PL"/>
        </w:rPr>
        <w:t xml:space="preserve">– ustawa Prawo budowlane z dnia 7 lipca 1994 roku (tj. Dz. U. z 2017 r. poz. 1332 z </w:t>
      </w:r>
      <w:proofErr w:type="spellStart"/>
      <w:r w:rsidRPr="02F9BA07">
        <w:rPr>
          <w:b w:val="0"/>
          <w:bCs w:val="0"/>
          <w:sz w:val="22"/>
          <w:szCs w:val="22"/>
          <w:lang w:val="pl-PL"/>
        </w:rPr>
        <w:t>późn</w:t>
      </w:r>
      <w:proofErr w:type="spellEnd"/>
      <w:r w:rsidRPr="02F9BA07">
        <w:rPr>
          <w:b w:val="0"/>
          <w:bCs w:val="0"/>
          <w:sz w:val="22"/>
          <w:szCs w:val="22"/>
          <w:lang w:val="pl-PL"/>
        </w:rPr>
        <w:t>. zm.),</w:t>
      </w:r>
    </w:p>
    <w:p w14:paraId="4F44E319" w14:textId="77777777"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t>Prace</w:t>
      </w:r>
      <w:r w:rsidRPr="02F9BA07">
        <w:rPr>
          <w:b w:val="0"/>
          <w:bCs w:val="0"/>
          <w:sz w:val="22"/>
          <w:szCs w:val="22"/>
          <w:lang w:val="pl-PL"/>
        </w:rPr>
        <w:t xml:space="preserve"> – prace projektowe realizowane na podstawie Umowy, jak również inne działania służące jej realizacji,</w:t>
      </w:r>
    </w:p>
    <w:p w14:paraId="20C91F0F" w14:textId="7D206B66"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lastRenderedPageBreak/>
        <w:t xml:space="preserve">Praca Konkursowa </w:t>
      </w:r>
      <w:r w:rsidRPr="02F9BA07">
        <w:rPr>
          <w:b w:val="0"/>
          <w:bCs w:val="0"/>
          <w:sz w:val="22"/>
          <w:szCs w:val="22"/>
          <w:lang w:val="pl-PL"/>
        </w:rPr>
        <w:t xml:space="preserve">– koncepcja Budynku wyłoniona i nagrodzona w wyniku przeprowadzenia przez Zamawiającego Konkursu na opracowanie koncepcji architektoniczno-urbanistycznej na projekt pod nazwą „Świętokrzyski Kampus Laboratoryjny Głównego Urzędu Miar” w Kielcach, </w:t>
      </w:r>
    </w:p>
    <w:p w14:paraId="6759C4B8" w14:textId="77777777" w:rsidR="00363ECF" w:rsidRPr="00B94798" w:rsidRDefault="02F9BA07" w:rsidP="02F9BA07">
      <w:pPr>
        <w:pStyle w:val="paragraph"/>
        <w:numPr>
          <w:ilvl w:val="0"/>
          <w:numId w:val="1"/>
        </w:numPr>
        <w:spacing w:before="0" w:beforeAutospacing="0" w:after="0" w:afterAutospacing="0" w:line="276" w:lineRule="auto"/>
        <w:jc w:val="both"/>
        <w:textAlignment w:val="baseline"/>
        <w:rPr>
          <w:rFonts w:ascii="Lato" w:eastAsia="Lato" w:hAnsi="Lato" w:cs="Lato"/>
          <w:sz w:val="22"/>
          <w:szCs w:val="22"/>
        </w:rPr>
      </w:pPr>
      <w:r w:rsidRPr="02F9BA07">
        <w:rPr>
          <w:rStyle w:val="normaltextrun"/>
          <w:rFonts w:ascii="Lato" w:eastAsia="Lato" w:hAnsi="Lato" w:cs="Lato"/>
          <w:sz w:val="22"/>
          <w:szCs w:val="22"/>
        </w:rPr>
        <w:t>„</w:t>
      </w:r>
      <w:r w:rsidRPr="02F9BA07">
        <w:rPr>
          <w:rStyle w:val="normaltextrun"/>
          <w:b/>
          <w:bCs/>
          <w:sz w:val="22"/>
          <w:szCs w:val="22"/>
        </w:rPr>
        <w:t>Projekt budowlany</w:t>
      </w:r>
      <w:r w:rsidRPr="02F9BA07">
        <w:rPr>
          <w:rStyle w:val="normaltextrun"/>
          <w:sz w:val="22"/>
          <w:szCs w:val="22"/>
        </w:rPr>
        <w:t xml:space="preserve">” – „projekt budowlany” w rozumieniu art. 33 i 34 ustawy z dnia 7 lipca 1994 r. Prawo budowlane (Dz. U. z 2017 r. poz. 1332) oraz przepisów aktów wykonawczych do tej Ustawy, zwłaszcza Rozporządzenia Ministra Transportu, Budownictwa i Gospodarki Morskiej z dnia 25 kwietnia 2012 r. w sprawie szczegółowego zakresu i formy projektu budowlanego (Dz. U. z 2012 r. poz. 462, z </w:t>
      </w:r>
      <w:proofErr w:type="spellStart"/>
      <w:r w:rsidRPr="02F9BA07">
        <w:rPr>
          <w:rStyle w:val="spellingerror"/>
          <w:sz w:val="22"/>
          <w:szCs w:val="22"/>
        </w:rPr>
        <w:t>późn</w:t>
      </w:r>
      <w:proofErr w:type="spellEnd"/>
      <w:r w:rsidRPr="02F9BA07">
        <w:rPr>
          <w:rStyle w:val="normaltextrun"/>
          <w:sz w:val="22"/>
          <w:szCs w:val="22"/>
        </w:rPr>
        <w:t>. zm.) „Projekt wykonawczy” – oparty na projekcie budowlanym zestaw opracowań uzupełniający i uszczegóławiający projekt budowlany w zakresie i stopniu dokładności niezbędnym do sporządzenia przedmiotu robót, kosztorysu inwestorskiego, przygotowania oferty przez wykonawcę oraz realizacji robót budowlanych, zawierający szczegółowe rysunki i opisy, o którym mowa w Rozporządzeniu Ministra Infrastruktury z dnia 2 września 2004 r. w sprawie szczegółowego zakresu i formy dokumentacji projektowej, specyfikacji technicznych wykonania i odbioru robót budowlanych oraz programu funkcjonalno-użytkowego (Dz.U. z 2013 r. poz. 1129).</w:t>
      </w:r>
      <w:r w:rsidRPr="02F9BA07">
        <w:rPr>
          <w:rStyle w:val="eop"/>
          <w:rFonts w:ascii="Lato" w:eastAsia="Lato" w:hAnsi="Lato" w:cs="Lato"/>
          <w:sz w:val="22"/>
          <w:szCs w:val="22"/>
        </w:rPr>
        <w:t> </w:t>
      </w:r>
    </w:p>
    <w:p w14:paraId="79DCA207" w14:textId="77777777" w:rsidR="00363ECF" w:rsidRPr="00B94798" w:rsidRDefault="02F9BA07" w:rsidP="02F9BA07">
      <w:pPr>
        <w:pStyle w:val="paragraph"/>
        <w:numPr>
          <w:ilvl w:val="0"/>
          <w:numId w:val="1"/>
        </w:numPr>
        <w:spacing w:before="0" w:beforeAutospacing="0" w:after="0" w:afterAutospacing="0" w:line="276" w:lineRule="auto"/>
        <w:jc w:val="both"/>
        <w:textAlignment w:val="baseline"/>
        <w:rPr>
          <w:rFonts w:ascii="Lato" w:eastAsia="Lato" w:hAnsi="Lato" w:cs="Lato"/>
          <w:sz w:val="22"/>
          <w:szCs w:val="22"/>
        </w:rPr>
      </w:pPr>
      <w:r w:rsidRPr="02F9BA07">
        <w:rPr>
          <w:rStyle w:val="normaltextrun"/>
          <w:rFonts w:ascii="Lato" w:eastAsia="Lato" w:hAnsi="Lato" w:cs="Lato"/>
          <w:sz w:val="22"/>
          <w:szCs w:val="22"/>
        </w:rPr>
        <w:t>„</w:t>
      </w:r>
      <w:r w:rsidRPr="02F9BA07">
        <w:rPr>
          <w:rStyle w:val="normaltextrun"/>
          <w:b/>
          <w:bCs/>
          <w:sz w:val="22"/>
          <w:szCs w:val="22"/>
        </w:rPr>
        <w:t>Projekt przetargowy</w:t>
      </w:r>
      <w:r w:rsidRPr="02F9BA07">
        <w:rPr>
          <w:rStyle w:val="normaltextrun"/>
          <w:sz w:val="22"/>
          <w:szCs w:val="22"/>
        </w:rPr>
        <w:t>” – oparty na projekcie budowlanym zestaw opracowań uzupełniający i uszczegóławiający projekt budowlany w zakresie i stopniu dokładności niezbędnym do sporządzenia uszczegółowionego przedmiaru robót, uszczegółowionego kosztorysu inwestorskiego, zawierający ogólne schematy i opisy przyjętych rozwiązań technologicznych pozwalający na weryfikację i akceptację przyjętych rozwiązań projektowych. </w:t>
      </w:r>
      <w:r w:rsidRPr="02F9BA07">
        <w:rPr>
          <w:rStyle w:val="eop"/>
          <w:rFonts w:ascii="Lato" w:eastAsia="Lato" w:hAnsi="Lato" w:cs="Lato"/>
          <w:sz w:val="22"/>
          <w:szCs w:val="22"/>
        </w:rPr>
        <w:t> </w:t>
      </w:r>
    </w:p>
    <w:p w14:paraId="5FC5245C" w14:textId="64CE0E67" w:rsidR="00363ECF" w:rsidRPr="00B94798" w:rsidRDefault="02F9BA07" w:rsidP="02F9BA07">
      <w:pPr>
        <w:pStyle w:val="paragraph"/>
        <w:numPr>
          <w:ilvl w:val="0"/>
          <w:numId w:val="1"/>
        </w:numPr>
        <w:spacing w:before="0" w:beforeAutospacing="0" w:after="0" w:afterAutospacing="0" w:line="276" w:lineRule="auto"/>
        <w:jc w:val="both"/>
        <w:textAlignment w:val="baseline"/>
        <w:rPr>
          <w:rFonts w:ascii="Lato" w:eastAsia="Lato" w:hAnsi="Lato" w:cs="Lato"/>
          <w:sz w:val="22"/>
          <w:szCs w:val="22"/>
        </w:rPr>
      </w:pPr>
      <w:r w:rsidRPr="02F9BA07">
        <w:rPr>
          <w:rStyle w:val="normaltextrun"/>
          <w:rFonts w:ascii="Lato" w:eastAsia="Lato" w:hAnsi="Lato" w:cs="Lato"/>
          <w:sz w:val="22"/>
          <w:szCs w:val="22"/>
        </w:rPr>
        <w:t>„</w:t>
      </w:r>
      <w:r w:rsidRPr="02F9BA07">
        <w:rPr>
          <w:rStyle w:val="normaltextrun"/>
          <w:b/>
          <w:bCs/>
          <w:sz w:val="22"/>
          <w:szCs w:val="22"/>
        </w:rPr>
        <w:t>Projekt wykonawczy</w:t>
      </w:r>
      <w:r w:rsidRPr="02F9BA07">
        <w:rPr>
          <w:rStyle w:val="normaltextrun"/>
          <w:sz w:val="22"/>
          <w:szCs w:val="22"/>
        </w:rPr>
        <w:t>” – oparty na projekcie budowlanym zestaw opracowań uzupełniający i uszczegóławiający projekt przetargowy w zakresie i stopniu dokładności niezbędnym do sporządzenia przedmiaru robót, kosztorysu inwestorskiego, przygotowania oferty przez wykonawcę oraz realizacji robót budowlanych, zawierający szczegółowe rysunki i opisy, o którym mowa w Rozporządzeniu Ministra Infrastruktury z dnia 2 września 2004 r. w sprawie szczegółowego zakresu i form dokumentacji projektowej, specyfikacji technicznych wykonania i odbioru robót budowlanych oraz programu funkcjonalno-użytkowego (Dz.U. z 2013 poz. 1129).</w:t>
      </w:r>
      <w:r w:rsidRPr="02F9BA07">
        <w:rPr>
          <w:rStyle w:val="eop"/>
          <w:rFonts w:ascii="Lato" w:eastAsia="Lato" w:hAnsi="Lato" w:cs="Lato"/>
          <w:sz w:val="22"/>
          <w:szCs w:val="22"/>
        </w:rPr>
        <w:t> </w:t>
      </w:r>
    </w:p>
    <w:p w14:paraId="1F373D22" w14:textId="355BF60C" w:rsidR="00A931B4" w:rsidRPr="00B94798" w:rsidRDefault="02F9BA07" w:rsidP="02F9BA07">
      <w:pPr>
        <w:pStyle w:val="Akapitzlist"/>
        <w:numPr>
          <w:ilvl w:val="0"/>
          <w:numId w:val="1"/>
        </w:numPr>
        <w:spacing w:line="276" w:lineRule="auto"/>
        <w:rPr>
          <w:sz w:val="22"/>
          <w:szCs w:val="22"/>
        </w:rPr>
      </w:pPr>
      <w:r w:rsidRPr="02F9BA07">
        <w:rPr>
          <w:sz w:val="22"/>
          <w:szCs w:val="22"/>
          <w:lang w:val="pl-PL"/>
        </w:rPr>
        <w:t xml:space="preserve">BIM - </w:t>
      </w:r>
      <w:proofErr w:type="spellStart"/>
      <w:r w:rsidRPr="02F9BA07">
        <w:rPr>
          <w:b w:val="0"/>
          <w:bCs w:val="0"/>
          <w:sz w:val="22"/>
          <w:szCs w:val="22"/>
          <w:lang w:val="pl-PL"/>
        </w:rPr>
        <w:t>Building</w:t>
      </w:r>
      <w:proofErr w:type="spellEnd"/>
      <w:r w:rsidRPr="02F9BA07">
        <w:rPr>
          <w:b w:val="0"/>
          <w:bCs w:val="0"/>
          <w:sz w:val="22"/>
          <w:szCs w:val="22"/>
          <w:lang w:val="pl-PL"/>
        </w:rPr>
        <w:t xml:space="preserve"> Information Modeling – dokumentacja budynku opracowana zgodnie z </w:t>
      </w:r>
      <w:r w:rsidRPr="02F9BA07">
        <w:rPr>
          <w:b w:val="0"/>
          <w:bCs w:val="0"/>
          <w:sz w:val="22"/>
          <w:szCs w:val="22"/>
        </w:rPr>
        <w:t>EIR (Employer's Information Requirements)</w:t>
      </w:r>
      <w:r w:rsidRPr="02F9BA07">
        <w:rPr>
          <w:rFonts w:ascii="Verdana" w:eastAsia="Verdana" w:hAnsi="Verdana" w:cs="Verdana"/>
          <w:sz w:val="22"/>
          <w:szCs w:val="22"/>
        </w:rPr>
        <w:t>,  </w:t>
      </w:r>
      <w:r w:rsidRPr="02F9BA07">
        <w:rPr>
          <w:b w:val="0"/>
          <w:bCs w:val="0"/>
          <w:sz w:val="22"/>
          <w:szCs w:val="22"/>
        </w:rPr>
        <w:t>Pre-Contract BEP (BIM Execution Plan), MIDP (Master Information Delivery Plan), MPDP (Master Product Delivery Plan), IPU (</w:t>
      </w:r>
      <w:proofErr w:type="spellStart"/>
      <w:r w:rsidRPr="02F9BA07">
        <w:rPr>
          <w:b w:val="0"/>
          <w:bCs w:val="0"/>
          <w:sz w:val="22"/>
          <w:szCs w:val="22"/>
        </w:rPr>
        <w:t>Istotne</w:t>
      </w:r>
      <w:proofErr w:type="spellEnd"/>
      <w:r w:rsidRPr="02F9BA07">
        <w:rPr>
          <w:b w:val="0"/>
          <w:bCs w:val="0"/>
          <w:sz w:val="22"/>
          <w:szCs w:val="22"/>
        </w:rPr>
        <w:t xml:space="preserve"> </w:t>
      </w:r>
      <w:proofErr w:type="spellStart"/>
      <w:r w:rsidRPr="02F9BA07">
        <w:rPr>
          <w:b w:val="0"/>
          <w:bCs w:val="0"/>
          <w:sz w:val="22"/>
          <w:szCs w:val="22"/>
        </w:rPr>
        <w:t>Postanowienia</w:t>
      </w:r>
      <w:proofErr w:type="spellEnd"/>
      <w:r w:rsidRPr="02F9BA07">
        <w:rPr>
          <w:b w:val="0"/>
          <w:bCs w:val="0"/>
          <w:sz w:val="22"/>
          <w:szCs w:val="22"/>
        </w:rPr>
        <w:t xml:space="preserve"> </w:t>
      </w:r>
      <w:proofErr w:type="spellStart"/>
      <w:r w:rsidRPr="02F9BA07">
        <w:rPr>
          <w:b w:val="0"/>
          <w:bCs w:val="0"/>
          <w:sz w:val="22"/>
          <w:szCs w:val="22"/>
        </w:rPr>
        <w:t>Umowy</w:t>
      </w:r>
      <w:proofErr w:type="spellEnd"/>
      <w:r w:rsidRPr="02F9BA07">
        <w:rPr>
          <w:b w:val="0"/>
          <w:bCs w:val="0"/>
          <w:sz w:val="22"/>
          <w:szCs w:val="22"/>
        </w:rPr>
        <w:t xml:space="preserve">), </w:t>
      </w:r>
      <w:proofErr w:type="spellStart"/>
      <w:r w:rsidRPr="02F9BA07">
        <w:rPr>
          <w:b w:val="0"/>
          <w:bCs w:val="0"/>
          <w:sz w:val="22"/>
          <w:szCs w:val="22"/>
        </w:rPr>
        <w:t>udostępnione</w:t>
      </w:r>
      <w:proofErr w:type="spellEnd"/>
      <w:r w:rsidRPr="02F9BA07">
        <w:rPr>
          <w:b w:val="0"/>
          <w:bCs w:val="0"/>
          <w:sz w:val="22"/>
          <w:szCs w:val="22"/>
        </w:rPr>
        <w:t xml:space="preserve"> </w:t>
      </w:r>
      <w:proofErr w:type="spellStart"/>
      <w:r w:rsidRPr="02F9BA07">
        <w:rPr>
          <w:b w:val="0"/>
          <w:bCs w:val="0"/>
          <w:sz w:val="22"/>
          <w:szCs w:val="22"/>
        </w:rPr>
        <w:t>dla</w:t>
      </w:r>
      <w:proofErr w:type="spellEnd"/>
      <w:r w:rsidRPr="02F9BA07">
        <w:rPr>
          <w:b w:val="0"/>
          <w:bCs w:val="0"/>
          <w:sz w:val="22"/>
          <w:szCs w:val="22"/>
        </w:rPr>
        <w:t xml:space="preserve"> </w:t>
      </w:r>
      <w:proofErr w:type="spellStart"/>
      <w:r w:rsidRPr="02F9BA07">
        <w:rPr>
          <w:b w:val="0"/>
          <w:bCs w:val="0"/>
          <w:sz w:val="22"/>
          <w:szCs w:val="22"/>
        </w:rPr>
        <w:t>Uczestników</w:t>
      </w:r>
      <w:proofErr w:type="spellEnd"/>
      <w:r w:rsidRPr="02F9BA07">
        <w:rPr>
          <w:b w:val="0"/>
          <w:bCs w:val="0"/>
          <w:sz w:val="22"/>
          <w:szCs w:val="22"/>
        </w:rPr>
        <w:t xml:space="preserve"> II </w:t>
      </w:r>
      <w:proofErr w:type="spellStart"/>
      <w:r w:rsidRPr="02F9BA07">
        <w:rPr>
          <w:b w:val="0"/>
          <w:bCs w:val="0"/>
          <w:sz w:val="22"/>
          <w:szCs w:val="22"/>
        </w:rPr>
        <w:t>Etapu</w:t>
      </w:r>
      <w:proofErr w:type="spellEnd"/>
      <w:r w:rsidRPr="02F9BA07">
        <w:rPr>
          <w:b w:val="0"/>
          <w:bCs w:val="0"/>
          <w:sz w:val="22"/>
          <w:szCs w:val="22"/>
        </w:rPr>
        <w:t xml:space="preserve"> </w:t>
      </w:r>
      <w:proofErr w:type="spellStart"/>
      <w:r w:rsidRPr="02F9BA07">
        <w:rPr>
          <w:b w:val="0"/>
          <w:bCs w:val="0"/>
          <w:sz w:val="22"/>
          <w:szCs w:val="22"/>
        </w:rPr>
        <w:t>Konkursu</w:t>
      </w:r>
      <w:proofErr w:type="spellEnd"/>
      <w:r w:rsidRPr="02F9BA07">
        <w:rPr>
          <w:b w:val="0"/>
          <w:bCs w:val="0"/>
          <w:sz w:val="22"/>
          <w:szCs w:val="22"/>
        </w:rPr>
        <w:t>.</w:t>
      </w:r>
    </w:p>
    <w:p w14:paraId="5EB94848" w14:textId="5D3040EA"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t xml:space="preserve">Protokół przekazania </w:t>
      </w:r>
      <w:r w:rsidRPr="02F9BA07">
        <w:rPr>
          <w:b w:val="0"/>
          <w:bCs w:val="0"/>
          <w:sz w:val="22"/>
          <w:szCs w:val="22"/>
          <w:lang w:val="pl-PL"/>
        </w:rPr>
        <w:t>- pokwitowanie przekazania pod względem ilościowym nie stanowiące odbioru w rozumieniu Umowy. Podpisując Protokół przekazania Zamawiający nie jest obowiązany dokonywać sprawdzenia kompletności i jakości wykonanej pracy,</w:t>
      </w:r>
    </w:p>
    <w:p w14:paraId="0516D717" w14:textId="73A32555"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t xml:space="preserve">Pzp </w:t>
      </w:r>
      <w:r w:rsidRPr="02F9BA07">
        <w:rPr>
          <w:b w:val="0"/>
          <w:bCs w:val="0"/>
          <w:sz w:val="22"/>
          <w:szCs w:val="22"/>
          <w:lang w:val="pl-PL"/>
        </w:rPr>
        <w:t xml:space="preserve">– ustawa Prawo zamówień publicznych z dnia 29 stycznia 2004 roku (tj. Dz.U. z 2017 r. poz. 1579), </w:t>
      </w:r>
    </w:p>
    <w:p w14:paraId="5846342B" w14:textId="77777777"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t>Umowa</w:t>
      </w:r>
      <w:r w:rsidRPr="02F9BA07">
        <w:rPr>
          <w:b w:val="0"/>
          <w:bCs w:val="0"/>
          <w:sz w:val="22"/>
          <w:szCs w:val="22"/>
          <w:lang w:val="pl-PL"/>
        </w:rPr>
        <w:t xml:space="preserve"> – niniejsza umowa,</w:t>
      </w:r>
    </w:p>
    <w:p w14:paraId="184C32E9" w14:textId="760A36B0" w:rsidR="00593A6F" w:rsidRPr="00B94798" w:rsidRDefault="02F9BA07" w:rsidP="02F9BA07">
      <w:pPr>
        <w:pStyle w:val="Akapitzlist"/>
        <w:numPr>
          <w:ilvl w:val="0"/>
          <w:numId w:val="1"/>
        </w:numPr>
        <w:spacing w:line="276" w:lineRule="auto"/>
        <w:rPr>
          <w:rFonts w:ascii="Lato" w:eastAsia="Lato" w:hAnsi="Lato" w:cs="Lato"/>
          <w:b w:val="0"/>
          <w:bCs w:val="0"/>
          <w:sz w:val="22"/>
          <w:szCs w:val="22"/>
          <w:lang w:val="pl-PL"/>
        </w:rPr>
      </w:pPr>
      <w:r w:rsidRPr="02F9BA07">
        <w:rPr>
          <w:sz w:val="22"/>
          <w:szCs w:val="22"/>
          <w:lang w:val="pl-PL"/>
        </w:rPr>
        <w:t xml:space="preserve">Wada </w:t>
      </w:r>
      <w:r w:rsidRPr="02F9BA07">
        <w:rPr>
          <w:b w:val="0"/>
          <w:bCs w:val="0"/>
          <w:sz w:val="22"/>
          <w:szCs w:val="22"/>
          <w:lang w:val="pl-PL"/>
        </w:rPr>
        <w:t>– jawne lub ukryte właściwości tkwiące w stanowiących przedmiot Umowy pracach i działaniach, w tym pracach projektowych, lub ich efektach, w tym Dokumentacji projektowej i innych utworach, będące w sprzeczności z wymaganiami wynikającymi z Umowy lub też skutkujące niemożnością używania lub korzystania z tych efektów zgodnie z przeznaczeniem albo też obniżające stopień użyteczności tych efektów albo ich jakość; za Wadę uznaje się również wady prawne, w tym, w szczególności sytuację, w której efekty prac i działań Wykonawcy są obciążone prawami osób trzecich.</w:t>
      </w:r>
    </w:p>
    <w:p w14:paraId="3A8A0767" w14:textId="5B785EFD" w:rsidR="00C2597F" w:rsidRPr="00B94798" w:rsidRDefault="00C2597F" w:rsidP="00B94798">
      <w:pPr>
        <w:spacing w:line="276" w:lineRule="auto"/>
        <w:ind w:left="0" w:firstLine="0"/>
        <w:rPr>
          <w:b w:val="0"/>
          <w:sz w:val="22"/>
          <w:szCs w:val="22"/>
          <w:lang w:val="pl-PL"/>
        </w:rPr>
      </w:pPr>
    </w:p>
    <w:p w14:paraId="3E49CD97" w14:textId="57237B7B" w:rsidR="00593A6F" w:rsidRDefault="00593A6F" w:rsidP="00B94798">
      <w:pPr>
        <w:pStyle w:val="Akapitzlist"/>
        <w:spacing w:line="276" w:lineRule="auto"/>
        <w:ind w:firstLine="0"/>
        <w:rPr>
          <w:b w:val="0"/>
          <w:sz w:val="22"/>
          <w:szCs w:val="22"/>
          <w:lang w:val="pl-PL"/>
        </w:rPr>
      </w:pPr>
    </w:p>
    <w:p w14:paraId="07450B62" w14:textId="77777777" w:rsidR="000E61CE" w:rsidRPr="00B94798" w:rsidRDefault="000E61CE" w:rsidP="00B94798">
      <w:pPr>
        <w:pStyle w:val="Akapitzlist"/>
        <w:spacing w:line="276" w:lineRule="auto"/>
        <w:ind w:firstLine="0"/>
        <w:rPr>
          <w:b w:val="0"/>
          <w:sz w:val="22"/>
          <w:szCs w:val="22"/>
          <w:lang w:val="pl-PL"/>
        </w:rPr>
      </w:pPr>
    </w:p>
    <w:p w14:paraId="3060F57E" w14:textId="77777777" w:rsidR="00593A6F" w:rsidRPr="00B94798" w:rsidRDefault="02F9BA07" w:rsidP="02F9BA07">
      <w:pPr>
        <w:spacing w:line="276" w:lineRule="auto"/>
        <w:jc w:val="center"/>
        <w:rPr>
          <w:rFonts w:ascii="Lato" w:eastAsia="Lato" w:hAnsi="Lato" w:cs="Lato"/>
          <w:sz w:val="22"/>
          <w:szCs w:val="22"/>
        </w:rPr>
      </w:pPr>
      <w:r w:rsidRPr="02F9BA07">
        <w:rPr>
          <w:sz w:val="22"/>
          <w:szCs w:val="22"/>
        </w:rPr>
        <w:lastRenderedPageBreak/>
        <w:t>§ 2</w:t>
      </w:r>
    </w:p>
    <w:p w14:paraId="12B6C23C" w14:textId="77777777" w:rsidR="00593A6F" w:rsidRPr="00B94798" w:rsidRDefault="02F9BA07" w:rsidP="02F9BA07">
      <w:pPr>
        <w:spacing w:line="276" w:lineRule="auto"/>
        <w:jc w:val="center"/>
        <w:rPr>
          <w:rFonts w:ascii="Lato" w:eastAsia="Lato" w:hAnsi="Lato" w:cs="Lato"/>
          <w:sz w:val="22"/>
          <w:szCs w:val="22"/>
        </w:rPr>
      </w:pPr>
      <w:proofErr w:type="spellStart"/>
      <w:r w:rsidRPr="02F9BA07">
        <w:rPr>
          <w:sz w:val="22"/>
          <w:szCs w:val="22"/>
        </w:rPr>
        <w:t>Przedmiot</w:t>
      </w:r>
      <w:proofErr w:type="spellEnd"/>
      <w:r w:rsidRPr="02F9BA07">
        <w:rPr>
          <w:sz w:val="22"/>
          <w:szCs w:val="22"/>
        </w:rPr>
        <w:t xml:space="preserve"> </w:t>
      </w:r>
      <w:proofErr w:type="spellStart"/>
      <w:r w:rsidRPr="02F9BA07">
        <w:rPr>
          <w:sz w:val="22"/>
          <w:szCs w:val="22"/>
        </w:rPr>
        <w:t>Umowy</w:t>
      </w:r>
      <w:proofErr w:type="spellEnd"/>
    </w:p>
    <w:p w14:paraId="08463B03" w14:textId="0B73F286" w:rsidR="00593A6F" w:rsidRPr="00B94798" w:rsidRDefault="02F9BA07" w:rsidP="02F9BA07">
      <w:pPr>
        <w:pStyle w:val="Akapitzlist"/>
        <w:numPr>
          <w:ilvl w:val="0"/>
          <w:numId w:val="40"/>
        </w:numPr>
        <w:tabs>
          <w:tab w:val="clear" w:pos="709"/>
        </w:tabs>
        <w:autoSpaceDE w:val="0"/>
        <w:autoSpaceDN w:val="0"/>
        <w:adjustRightInd w:val="0"/>
        <w:spacing w:line="276" w:lineRule="auto"/>
        <w:jc w:val="left"/>
        <w:rPr>
          <w:rFonts w:ascii="Calibri" w:eastAsia="Calibri" w:hAnsi="Calibri" w:cs="Calibri"/>
          <w:b w:val="0"/>
          <w:bCs w:val="0"/>
          <w:sz w:val="22"/>
          <w:szCs w:val="22"/>
          <w:lang w:val="pl-PL"/>
        </w:rPr>
      </w:pPr>
      <w:r w:rsidRPr="02F9BA07">
        <w:rPr>
          <w:b w:val="0"/>
          <w:bCs w:val="0"/>
          <w:sz w:val="22"/>
          <w:szCs w:val="22"/>
          <w:lang w:val="pl-PL"/>
        </w:rPr>
        <w:t>Przedmiotem Umowy jest szczegółowe opracowanie Pracy Konkursowej.</w:t>
      </w:r>
    </w:p>
    <w:p w14:paraId="095292F2" w14:textId="238142FA" w:rsidR="00593A6F" w:rsidRPr="00B94798" w:rsidRDefault="02F9BA07" w:rsidP="02F9BA07">
      <w:pPr>
        <w:pStyle w:val="Akapitzlist"/>
        <w:numPr>
          <w:ilvl w:val="0"/>
          <w:numId w:val="40"/>
        </w:numPr>
        <w:spacing w:line="276" w:lineRule="auto"/>
        <w:rPr>
          <w:rFonts w:ascii="Lato" w:eastAsia="Lato" w:hAnsi="Lato" w:cs="Lato"/>
          <w:b w:val="0"/>
          <w:bCs w:val="0"/>
          <w:sz w:val="22"/>
          <w:szCs w:val="22"/>
          <w:lang w:val="pl-PL"/>
        </w:rPr>
      </w:pPr>
      <w:r w:rsidRPr="02F9BA07">
        <w:rPr>
          <w:b w:val="0"/>
          <w:bCs w:val="0"/>
          <w:sz w:val="22"/>
          <w:szCs w:val="22"/>
          <w:lang w:val="pl-PL"/>
        </w:rPr>
        <w:t>Szczegółowe opracowanie Pracy Konkursowej obejmuje prace polegające na:</w:t>
      </w:r>
    </w:p>
    <w:p w14:paraId="3FDC11E0" w14:textId="77777777" w:rsidR="00593A6F" w:rsidRPr="00B94798" w:rsidRDefault="02F9BA07" w:rsidP="02F9BA07">
      <w:pPr>
        <w:numPr>
          <w:ilvl w:val="0"/>
          <w:numId w:val="2"/>
        </w:numPr>
        <w:spacing w:line="276" w:lineRule="auto"/>
        <w:rPr>
          <w:rFonts w:ascii="Lato" w:eastAsia="Lato" w:hAnsi="Lato" w:cs="Lato"/>
          <w:b w:val="0"/>
          <w:bCs w:val="0"/>
          <w:sz w:val="22"/>
          <w:szCs w:val="22"/>
          <w:lang w:val="pl-PL"/>
        </w:rPr>
      </w:pPr>
      <w:r w:rsidRPr="02F9BA07">
        <w:rPr>
          <w:b w:val="0"/>
          <w:bCs w:val="0"/>
          <w:sz w:val="22"/>
          <w:szCs w:val="22"/>
          <w:lang w:val="pl-PL"/>
        </w:rPr>
        <w:t>ETAP I:</w:t>
      </w:r>
    </w:p>
    <w:p w14:paraId="78A68E8C" w14:textId="77777777" w:rsidR="00593A6F" w:rsidRPr="00B94798" w:rsidRDefault="02F9BA07" w:rsidP="02F9BA07">
      <w:pPr>
        <w:numPr>
          <w:ilvl w:val="0"/>
          <w:numId w:val="36"/>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wykonaniu koncepcji wielobranżowej Budynku z uwzględnieniem zaleceń pokonkursowych Sądu Konkursowego i zaleceń Zamawiającego;</w:t>
      </w:r>
    </w:p>
    <w:p w14:paraId="28B77856" w14:textId="7A177F83" w:rsidR="00593A6F" w:rsidRPr="00B94798" w:rsidRDefault="02F9BA07" w:rsidP="02F9BA07">
      <w:pPr>
        <w:numPr>
          <w:ilvl w:val="0"/>
          <w:numId w:val="36"/>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 xml:space="preserve">dokonaniu wszelkich właściwych dla tej fazy uzgodnień i ustaleń z właściwymi organami i innymi instytucjami lub osobami, jak również innymi uczestnikami procesu  inwestycyjnego; </w:t>
      </w:r>
    </w:p>
    <w:p w14:paraId="21904F3D" w14:textId="74C3593E" w:rsidR="00593A6F" w:rsidRPr="00B94798" w:rsidRDefault="02F9BA07" w:rsidP="02F9BA07">
      <w:pPr>
        <w:numPr>
          <w:ilvl w:val="0"/>
          <w:numId w:val="36"/>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opracowaniu wszelkich niezbędnych materiałów wyjściowych do projektowania, w szczególności obejmujących: inwentaryzację istniejącego zagospodarowania terenu; opracowanie wstępnych kosztorysów i oszacowań techniczno-ekonomicznych;</w:t>
      </w:r>
    </w:p>
    <w:p w14:paraId="0543A8B9" w14:textId="234B648F" w:rsidR="00A931B4" w:rsidRPr="00B94798" w:rsidRDefault="02F9BA07" w:rsidP="02F9BA07">
      <w:pPr>
        <w:numPr>
          <w:ilvl w:val="0"/>
          <w:numId w:val="36"/>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wykonaniu modelu BIM dla zakresu.</w:t>
      </w:r>
    </w:p>
    <w:p w14:paraId="383CA264" w14:textId="77777777" w:rsidR="00593A6F" w:rsidRPr="00B94798" w:rsidRDefault="02F9BA07" w:rsidP="02F9BA07">
      <w:pPr>
        <w:numPr>
          <w:ilvl w:val="0"/>
          <w:numId w:val="2"/>
        </w:numPr>
        <w:spacing w:line="276" w:lineRule="auto"/>
        <w:rPr>
          <w:rFonts w:ascii="Lato" w:eastAsia="Lato" w:hAnsi="Lato" w:cs="Lato"/>
          <w:b w:val="0"/>
          <w:bCs w:val="0"/>
          <w:sz w:val="22"/>
          <w:szCs w:val="22"/>
          <w:lang w:val="pl-PL"/>
        </w:rPr>
      </w:pPr>
      <w:r w:rsidRPr="02F9BA07">
        <w:rPr>
          <w:b w:val="0"/>
          <w:bCs w:val="0"/>
          <w:sz w:val="22"/>
          <w:szCs w:val="22"/>
          <w:lang w:val="pl-PL"/>
        </w:rPr>
        <w:t>ETAP II:</w:t>
      </w:r>
    </w:p>
    <w:p w14:paraId="092E97E5" w14:textId="77777777" w:rsidR="00D822BA" w:rsidRPr="00B94798" w:rsidRDefault="02F9BA07" w:rsidP="02F9BA07">
      <w:pPr>
        <w:numPr>
          <w:ilvl w:val="0"/>
          <w:numId w:val="37"/>
        </w:numPr>
        <w:tabs>
          <w:tab w:val="clear" w:pos="709"/>
        </w:tabs>
        <w:spacing w:line="276" w:lineRule="auto"/>
        <w:ind w:left="1418" w:hanging="284"/>
        <w:rPr>
          <w:rFonts w:ascii="Lato" w:eastAsia="Lato" w:hAnsi="Lato" w:cs="Lato"/>
          <w:b w:val="0"/>
          <w:bCs w:val="0"/>
          <w:sz w:val="22"/>
          <w:szCs w:val="22"/>
          <w:lang w:val="pl-PL"/>
        </w:rPr>
      </w:pPr>
      <w:r w:rsidRPr="02F9BA07">
        <w:rPr>
          <w:b w:val="0"/>
          <w:bCs w:val="0"/>
          <w:sz w:val="22"/>
          <w:szCs w:val="22"/>
          <w:lang w:val="pl-PL"/>
        </w:rPr>
        <w:t xml:space="preserve">wykonaniu mapy do celów projektowych; </w:t>
      </w:r>
    </w:p>
    <w:p w14:paraId="5B85DD31" w14:textId="18F0CB1A" w:rsidR="00593A6F" w:rsidRPr="00B94798" w:rsidRDefault="02F9BA07" w:rsidP="02F9BA07">
      <w:pPr>
        <w:numPr>
          <w:ilvl w:val="0"/>
          <w:numId w:val="37"/>
        </w:numPr>
        <w:tabs>
          <w:tab w:val="clear" w:pos="709"/>
        </w:tabs>
        <w:spacing w:line="276" w:lineRule="auto"/>
        <w:ind w:left="1418" w:hanging="284"/>
        <w:rPr>
          <w:rFonts w:ascii="Lato" w:eastAsia="Lato" w:hAnsi="Lato" w:cs="Lato"/>
          <w:b w:val="0"/>
          <w:bCs w:val="0"/>
          <w:sz w:val="22"/>
          <w:szCs w:val="22"/>
          <w:lang w:val="pl-PL"/>
        </w:rPr>
      </w:pPr>
      <w:r w:rsidRPr="02F9BA07">
        <w:rPr>
          <w:b w:val="0"/>
          <w:bCs w:val="0"/>
          <w:sz w:val="22"/>
          <w:szCs w:val="22"/>
          <w:lang w:val="pl-PL"/>
        </w:rPr>
        <w:t>wykonaniu projektu budowlanego w rozumieniu Prawa budowlanego dotyczącego realizacji robót budowlanych polegających na wybudowaniu Budynku. Projekt budowlany powinien zostać dostarczony w 6 egzemplarzach, w formie papierowej i wersji elektronicznej na cyfrowym nośniku informacji zapisane w plikach *</w:t>
      </w:r>
      <w:proofErr w:type="spellStart"/>
      <w:r w:rsidRPr="02F9BA07">
        <w:rPr>
          <w:b w:val="0"/>
          <w:bCs w:val="0"/>
          <w:sz w:val="22"/>
          <w:szCs w:val="22"/>
          <w:lang w:val="pl-PL"/>
        </w:rPr>
        <w:t>dwg</w:t>
      </w:r>
      <w:proofErr w:type="spellEnd"/>
      <w:r w:rsidRPr="02F9BA07">
        <w:rPr>
          <w:b w:val="0"/>
          <w:bCs w:val="0"/>
          <w:sz w:val="22"/>
          <w:szCs w:val="22"/>
          <w:lang w:val="pl-PL"/>
        </w:rPr>
        <w:t xml:space="preserve">, </w:t>
      </w:r>
      <w:proofErr w:type="spellStart"/>
      <w:r w:rsidRPr="02F9BA07">
        <w:rPr>
          <w:b w:val="0"/>
          <w:bCs w:val="0"/>
          <w:sz w:val="22"/>
          <w:szCs w:val="22"/>
          <w:lang w:val="pl-PL"/>
        </w:rPr>
        <w:t>dxf</w:t>
      </w:r>
      <w:proofErr w:type="spellEnd"/>
      <w:r w:rsidRPr="02F9BA07">
        <w:rPr>
          <w:b w:val="0"/>
          <w:bCs w:val="0"/>
          <w:sz w:val="22"/>
          <w:szCs w:val="22"/>
          <w:lang w:val="pl-PL"/>
        </w:rPr>
        <w:t xml:space="preserve">, </w:t>
      </w:r>
      <w:proofErr w:type="spellStart"/>
      <w:r w:rsidRPr="02F9BA07">
        <w:rPr>
          <w:b w:val="0"/>
          <w:bCs w:val="0"/>
          <w:sz w:val="22"/>
          <w:szCs w:val="22"/>
          <w:lang w:val="pl-PL"/>
        </w:rPr>
        <w:t>ifc</w:t>
      </w:r>
      <w:proofErr w:type="spellEnd"/>
      <w:r w:rsidRPr="02F9BA07">
        <w:rPr>
          <w:b w:val="0"/>
          <w:bCs w:val="0"/>
          <w:sz w:val="22"/>
          <w:szCs w:val="22"/>
          <w:lang w:val="pl-PL"/>
        </w:rPr>
        <w:t xml:space="preserve"> oraz pdf, rtf i </w:t>
      </w:r>
      <w:proofErr w:type="spellStart"/>
      <w:r w:rsidRPr="02F9BA07">
        <w:rPr>
          <w:b w:val="0"/>
          <w:bCs w:val="0"/>
          <w:sz w:val="22"/>
          <w:szCs w:val="22"/>
          <w:lang w:val="pl-PL"/>
        </w:rPr>
        <w:t>doc</w:t>
      </w:r>
      <w:proofErr w:type="spellEnd"/>
      <w:r w:rsidRPr="02F9BA07">
        <w:rPr>
          <w:b w:val="0"/>
          <w:bCs w:val="0"/>
          <w:sz w:val="22"/>
          <w:szCs w:val="22"/>
          <w:lang w:val="pl-PL"/>
        </w:rPr>
        <w:t xml:space="preserve"> (teksty), obejmującego poza elementami wskazanymi w Prawie budowlanym w szczególności również: </w:t>
      </w:r>
    </w:p>
    <w:p w14:paraId="0893C2BF" w14:textId="2EB4F218" w:rsidR="00076F0B" w:rsidRPr="00B94798" w:rsidRDefault="02F9BA07" w:rsidP="02F9BA07">
      <w:pPr>
        <w:tabs>
          <w:tab w:val="clear" w:pos="709"/>
        </w:tabs>
        <w:spacing w:line="276" w:lineRule="auto"/>
        <w:ind w:left="1701" w:firstLine="0"/>
        <w:jc w:val="left"/>
        <w:rPr>
          <w:rFonts w:ascii="Lato" w:eastAsia="Lato" w:hAnsi="Lato" w:cs="Lato"/>
          <w:b w:val="0"/>
          <w:bCs w:val="0"/>
          <w:sz w:val="22"/>
          <w:szCs w:val="22"/>
          <w:lang w:val="pl-PL"/>
        </w:rPr>
      </w:pPr>
      <w:r w:rsidRPr="02F9BA07">
        <w:rPr>
          <w:b w:val="0"/>
          <w:bCs w:val="0"/>
          <w:sz w:val="22"/>
          <w:szCs w:val="22"/>
          <w:lang w:val="pl-PL"/>
        </w:rPr>
        <w:t xml:space="preserve">- projekty instalacyjne: wodno-kanalizacyjne, kanalizacji deszczowej, c.w.u., p.poż.; instalacji grzewczych, wentylacji, chłodniczych, klimatyzacji, elektrycznych, teletechnicznych, niskoprądowych, piorunochronnych, technologicznych, systemów OZE zaproponowanych (opcjonalnie) w koncepcji i innych niezbędnych dla funkcjonowania Budynku;                                            </w:t>
      </w:r>
      <w:r w:rsidR="09E50BF6">
        <w:br/>
      </w:r>
      <w:r w:rsidRPr="02F9BA07">
        <w:rPr>
          <w:b w:val="0"/>
          <w:bCs w:val="0"/>
          <w:sz w:val="22"/>
          <w:szCs w:val="22"/>
          <w:lang w:val="pl-PL"/>
        </w:rPr>
        <w:t xml:space="preserve">- projekt architektoniczny zawierający charakterystykę energetyczną budynku; </w:t>
      </w:r>
    </w:p>
    <w:p w14:paraId="27A2DB40" w14:textId="276E81C9" w:rsidR="004F5A6E" w:rsidRPr="00B94798" w:rsidRDefault="02F9BA07" w:rsidP="02F9BA07">
      <w:pPr>
        <w:tabs>
          <w:tab w:val="clear" w:pos="709"/>
        </w:tabs>
        <w:spacing w:line="276" w:lineRule="auto"/>
        <w:ind w:left="1701" w:firstLine="0"/>
        <w:rPr>
          <w:rFonts w:ascii="Lato" w:eastAsia="Lato" w:hAnsi="Lato" w:cs="Lato"/>
          <w:b w:val="0"/>
          <w:bCs w:val="0"/>
          <w:sz w:val="22"/>
          <w:szCs w:val="22"/>
          <w:lang w:val="pl-PL"/>
        </w:rPr>
      </w:pPr>
      <w:r w:rsidRPr="02F9BA07">
        <w:rPr>
          <w:b w:val="0"/>
          <w:bCs w:val="0"/>
          <w:sz w:val="22"/>
          <w:szCs w:val="22"/>
          <w:lang w:val="pl-PL"/>
        </w:rPr>
        <w:t>- analizę techniczno-ekonomiczną możliwości wykorzystania różnych systemów zaopatrzenia Budynku/budynków w alternatywne źródła energii i ciepła (wykorzystanie systemów solarnych, pomp ciepła, hybrydowych systemów klimatyzacyjno-grzewczych) ,</w:t>
      </w:r>
    </w:p>
    <w:p w14:paraId="2DC1F321" w14:textId="77777777" w:rsidR="00593A6F" w:rsidRPr="00B94798" w:rsidRDefault="02F9BA07" w:rsidP="02F9BA07">
      <w:pPr>
        <w:tabs>
          <w:tab w:val="clear" w:pos="709"/>
        </w:tabs>
        <w:spacing w:line="276" w:lineRule="auto"/>
        <w:ind w:left="1701" w:firstLine="0"/>
        <w:rPr>
          <w:rFonts w:ascii="Lato" w:eastAsia="Lato" w:hAnsi="Lato" w:cs="Lato"/>
          <w:b w:val="0"/>
          <w:bCs w:val="0"/>
          <w:sz w:val="22"/>
          <w:szCs w:val="22"/>
          <w:lang w:val="pl-PL"/>
        </w:rPr>
      </w:pPr>
      <w:r w:rsidRPr="02F9BA07">
        <w:rPr>
          <w:b w:val="0"/>
          <w:bCs w:val="0"/>
          <w:sz w:val="22"/>
          <w:szCs w:val="22"/>
          <w:lang w:val="pl-PL"/>
        </w:rPr>
        <w:t>- projekty sieci, przyłączy, urządzeń technicznych oraz innych elementów infrastruktury niezbędnych do prawidłowego funkcjonowania i użytkowania Budynku;</w:t>
      </w:r>
    </w:p>
    <w:p w14:paraId="0498FA68" w14:textId="650E9793" w:rsidR="00593A6F" w:rsidRPr="00B94798" w:rsidRDefault="00593A6F" w:rsidP="02F9BA07">
      <w:pPr>
        <w:tabs>
          <w:tab w:val="clear" w:pos="709"/>
          <w:tab w:val="left" w:pos="6255"/>
        </w:tabs>
        <w:spacing w:line="276" w:lineRule="auto"/>
        <w:ind w:left="1701" w:firstLine="0"/>
        <w:rPr>
          <w:rFonts w:ascii="Lato" w:eastAsia="Lato" w:hAnsi="Lato" w:cs="Lato"/>
          <w:b w:val="0"/>
          <w:bCs w:val="0"/>
          <w:sz w:val="22"/>
          <w:szCs w:val="22"/>
          <w:lang w:val="pl-PL"/>
        </w:rPr>
      </w:pPr>
      <w:r w:rsidRPr="02F9BA07">
        <w:rPr>
          <w:b w:val="0"/>
          <w:bCs w:val="0"/>
          <w:sz w:val="22"/>
          <w:szCs w:val="22"/>
          <w:lang w:val="pl-PL"/>
        </w:rPr>
        <w:t>- dokumentację geologiczną i geotechniczną</w:t>
      </w:r>
      <w:r w:rsidRPr="02F9BA07">
        <w:rPr>
          <w:rFonts w:ascii="Lato" w:eastAsia="Lato" w:hAnsi="Lato" w:cs="Lato"/>
          <w:sz w:val="22"/>
          <w:szCs w:val="22"/>
          <w:lang w:val="pl-PL"/>
        </w:rPr>
        <w:t xml:space="preserve"> </w:t>
      </w:r>
      <w:r w:rsidR="00CB1E33" w:rsidRPr="02F9BA07">
        <w:rPr>
          <w:b w:val="0"/>
          <w:bCs w:val="0"/>
          <w:sz w:val="22"/>
          <w:szCs w:val="22"/>
          <w:lang w:val="pl-PL"/>
        </w:rPr>
        <w:t>(geologiczno-inżynierską)</w:t>
      </w:r>
      <w:r w:rsidR="00CB1E33" w:rsidRPr="02F9BA07">
        <w:rPr>
          <w:rFonts w:ascii="Lato" w:eastAsia="Lato" w:hAnsi="Lato" w:cs="Lato"/>
          <w:sz w:val="22"/>
          <w:szCs w:val="22"/>
          <w:lang w:val="pl-PL"/>
        </w:rPr>
        <w:t xml:space="preserve"> </w:t>
      </w:r>
      <w:r w:rsidRPr="02F9BA07">
        <w:rPr>
          <w:b w:val="0"/>
          <w:bCs w:val="0"/>
          <w:sz w:val="22"/>
          <w:szCs w:val="22"/>
          <w:lang w:val="pl-PL"/>
        </w:rPr>
        <w:t>wraz ze szczegółowymi</w:t>
      </w:r>
      <w:r w:rsidRPr="02F9BA07">
        <w:rPr>
          <w:rFonts w:ascii="Lato" w:eastAsia="Lato" w:hAnsi="Lato" w:cs="Lato"/>
          <w:sz w:val="22"/>
          <w:szCs w:val="22"/>
          <w:lang w:val="pl-PL"/>
        </w:rPr>
        <w:t xml:space="preserve"> </w:t>
      </w:r>
      <w:r w:rsidRPr="02F9BA07">
        <w:rPr>
          <w:b w:val="0"/>
          <w:bCs w:val="0"/>
          <w:sz w:val="22"/>
          <w:szCs w:val="22"/>
          <w:lang w:val="pl-PL"/>
        </w:rPr>
        <w:t xml:space="preserve">badaniami geologicznymi </w:t>
      </w:r>
      <w:r w:rsidR="00DF4A3A" w:rsidRPr="02F9BA07">
        <w:rPr>
          <w:b w:val="0"/>
          <w:bCs w:val="0"/>
          <w:sz w:val="22"/>
          <w:szCs w:val="22"/>
          <w:lang w:val="pl-PL"/>
        </w:rPr>
        <w:t xml:space="preserve">dla Budynku </w:t>
      </w:r>
      <w:r w:rsidRPr="02F9BA07">
        <w:rPr>
          <w:b w:val="0"/>
          <w:bCs w:val="0"/>
          <w:sz w:val="22"/>
          <w:szCs w:val="22"/>
          <w:lang w:val="pl-PL"/>
        </w:rPr>
        <w:t xml:space="preserve">w oparciu o </w:t>
      </w:r>
      <w:proofErr w:type="spellStart"/>
      <w:r w:rsidRPr="02F9BA07">
        <w:rPr>
          <w:b w:val="0"/>
          <w:bCs w:val="0"/>
          <w:sz w:val="22"/>
          <w:szCs w:val="22"/>
          <w:lang w:val="pl-PL"/>
        </w:rPr>
        <w:t>Eurokod</w:t>
      </w:r>
      <w:proofErr w:type="spellEnd"/>
      <w:r w:rsidRPr="02F9BA07">
        <w:rPr>
          <w:b w:val="0"/>
          <w:bCs w:val="0"/>
          <w:sz w:val="22"/>
          <w:szCs w:val="22"/>
          <w:lang w:val="pl-PL"/>
        </w:rPr>
        <w:t xml:space="preserve"> 7, zawierającą w szczególności opinię geotechniczną, dokumentację badań podłoża budowlanego </w:t>
      </w:r>
      <w:r w:rsidR="00CB1E33" w:rsidRPr="02F9BA07">
        <w:rPr>
          <w:b w:val="0"/>
          <w:bCs w:val="0"/>
          <w:sz w:val="22"/>
          <w:szCs w:val="22"/>
          <w:lang w:val="pl-PL"/>
        </w:rPr>
        <w:t xml:space="preserve">w zakresie wynikającym w obowiązujących przepisów i wymagań niezbędnych do sporządzenia projektów wykonawczych </w:t>
      </w:r>
      <w:r w:rsidRPr="02F9BA07">
        <w:rPr>
          <w:b w:val="0"/>
          <w:bCs w:val="0"/>
          <w:sz w:val="22"/>
          <w:szCs w:val="22"/>
          <w:lang w:val="pl-PL"/>
        </w:rPr>
        <w:t>z uwzględnieniem rozwiązań projektowych</w:t>
      </w:r>
      <w:r w:rsidR="00CB1E33" w:rsidRPr="02F9BA07">
        <w:rPr>
          <w:b w:val="0"/>
          <w:bCs w:val="0"/>
          <w:sz w:val="22"/>
          <w:szCs w:val="22"/>
          <w:lang w:val="pl-PL"/>
        </w:rPr>
        <w:t xml:space="preserve"> w tym</w:t>
      </w:r>
      <w:r w:rsidRPr="02F9BA07">
        <w:rPr>
          <w:b w:val="0"/>
          <w:bCs w:val="0"/>
          <w:sz w:val="22"/>
          <w:szCs w:val="22"/>
          <w:lang w:val="pl-PL"/>
        </w:rPr>
        <w:t xml:space="preserve"> m.in. posadowienia Budynku oraz zabezpieczenia i odwodnienia wykopu;</w:t>
      </w:r>
      <w:r w:rsidRPr="00B94798">
        <w:rPr>
          <w:b w:val="0"/>
          <w:sz w:val="22"/>
          <w:szCs w:val="22"/>
          <w:lang w:val="pl-PL"/>
        </w:rPr>
        <w:tab/>
      </w:r>
    </w:p>
    <w:p w14:paraId="7BCB0AD8" w14:textId="77777777" w:rsidR="00593A6F" w:rsidRPr="00B94798" w:rsidRDefault="02F9BA07" w:rsidP="02F9BA07">
      <w:pPr>
        <w:tabs>
          <w:tab w:val="clear" w:pos="709"/>
        </w:tabs>
        <w:spacing w:line="276" w:lineRule="auto"/>
        <w:ind w:left="1701" w:firstLine="0"/>
        <w:rPr>
          <w:rFonts w:ascii="Lato" w:eastAsia="Lato" w:hAnsi="Lato" w:cs="Lato"/>
          <w:b w:val="0"/>
          <w:bCs w:val="0"/>
          <w:sz w:val="22"/>
          <w:szCs w:val="22"/>
          <w:lang w:val="pl-PL"/>
        </w:rPr>
      </w:pPr>
      <w:r w:rsidRPr="02F9BA07">
        <w:rPr>
          <w:b w:val="0"/>
          <w:bCs w:val="0"/>
          <w:sz w:val="22"/>
          <w:szCs w:val="22"/>
          <w:lang w:val="pl-PL"/>
        </w:rPr>
        <w:t>- przedmiary robót, kosztorysy inwestorskie dla w/w opracowań;</w:t>
      </w:r>
    </w:p>
    <w:p w14:paraId="376C00F9" w14:textId="36B70E2E" w:rsidR="00593A6F" w:rsidRPr="00B94798" w:rsidRDefault="02F9BA07" w:rsidP="02F9BA07">
      <w:pPr>
        <w:numPr>
          <w:ilvl w:val="0"/>
          <w:numId w:val="37"/>
        </w:numPr>
        <w:tabs>
          <w:tab w:val="clear" w:pos="709"/>
        </w:tabs>
        <w:spacing w:line="276" w:lineRule="auto"/>
        <w:ind w:left="1418" w:hanging="284"/>
        <w:rPr>
          <w:rFonts w:ascii="Lato" w:eastAsia="Lato" w:hAnsi="Lato" w:cs="Lato"/>
          <w:b w:val="0"/>
          <w:bCs w:val="0"/>
          <w:sz w:val="22"/>
          <w:szCs w:val="22"/>
          <w:lang w:val="pl-PL"/>
        </w:rPr>
      </w:pPr>
      <w:r w:rsidRPr="02F9BA07">
        <w:rPr>
          <w:b w:val="0"/>
          <w:bCs w:val="0"/>
          <w:sz w:val="22"/>
          <w:szCs w:val="22"/>
          <w:lang w:val="pl-PL"/>
        </w:rPr>
        <w:t xml:space="preserve">spełnieniu wszystkich wymagań formalnoprawnych, w tym uzyskaniu wszelkich wymaganych decyzji, opinii, uzgodnień i sprawdzeń w zakresie wynikającym z przepisów prawa (bhp, p.poż. itp.) oraz koniecznych dla rozpoczęcia i wykonania robót budowlanych w oparciu o Dokumentację projektową opracowaną w ramach etapu II, jak również przygotowanie wszelkich wniosków i dokumentów niezbędnych dla uzyskania tych decyzji, opinii, uzgodnień i sprawdzeń, w szczególności złożeniu </w:t>
      </w:r>
      <w:r w:rsidRPr="02F9BA07">
        <w:rPr>
          <w:b w:val="0"/>
          <w:bCs w:val="0"/>
          <w:sz w:val="22"/>
          <w:szCs w:val="22"/>
          <w:lang w:val="pl-PL"/>
        </w:rPr>
        <w:lastRenderedPageBreak/>
        <w:t>wniosku o pozwolenie na budowę (z upoważnienia Inwestora) i uzyskaniu ostatecznej (tj. niezaskarżalnej w administracyjnym toku instancji) decyzji o pozwoleniu na budowę dotyczącej realizacji robót budowlanych na podstawie Dokumentacji projektowej, a także innych niezbędnych decyzji, sprawdzeń, uzgodnień i opinii, w tym także ich zmian,</w:t>
      </w:r>
    </w:p>
    <w:p w14:paraId="456E17B7" w14:textId="4B2593AA" w:rsidR="008A43CA" w:rsidRPr="00B94798" w:rsidRDefault="02F9BA07" w:rsidP="02F9BA07">
      <w:pPr>
        <w:numPr>
          <w:ilvl w:val="0"/>
          <w:numId w:val="37"/>
        </w:numPr>
        <w:tabs>
          <w:tab w:val="clear" w:pos="709"/>
        </w:tabs>
        <w:spacing w:line="276" w:lineRule="auto"/>
        <w:ind w:left="1418" w:hanging="284"/>
        <w:rPr>
          <w:rFonts w:ascii="Lato" w:eastAsia="Lato" w:hAnsi="Lato" w:cs="Lato"/>
          <w:b w:val="0"/>
          <w:bCs w:val="0"/>
          <w:sz w:val="22"/>
          <w:szCs w:val="22"/>
          <w:lang w:val="pl-PL"/>
        </w:rPr>
      </w:pPr>
      <w:r w:rsidRPr="02F9BA07">
        <w:rPr>
          <w:b w:val="0"/>
          <w:bCs w:val="0"/>
          <w:sz w:val="22"/>
          <w:szCs w:val="22"/>
          <w:lang w:val="pl-PL"/>
        </w:rPr>
        <w:t xml:space="preserve">udziale we wszystkich postępowaniach związanych z uzyskaniem lub zmianą wymaganych decyzji, opinii, uzgodnień i sprawdzeń, o których mowa pod lit. c powyżej, </w:t>
      </w:r>
    </w:p>
    <w:p w14:paraId="7B9EBC48" w14:textId="4D810F96" w:rsidR="00A931B4" w:rsidRPr="00B94798" w:rsidRDefault="02F9BA07" w:rsidP="02F9BA07">
      <w:pPr>
        <w:numPr>
          <w:ilvl w:val="0"/>
          <w:numId w:val="37"/>
        </w:numPr>
        <w:tabs>
          <w:tab w:val="clear" w:pos="709"/>
        </w:tabs>
        <w:spacing w:line="276" w:lineRule="auto"/>
        <w:ind w:left="1418" w:hanging="284"/>
        <w:rPr>
          <w:rFonts w:ascii="Lato" w:eastAsia="Lato" w:hAnsi="Lato" w:cs="Lato"/>
          <w:b w:val="0"/>
          <w:bCs w:val="0"/>
          <w:sz w:val="22"/>
          <w:szCs w:val="22"/>
          <w:lang w:val="pl-PL"/>
        </w:rPr>
      </w:pPr>
      <w:r w:rsidRPr="02F9BA07">
        <w:rPr>
          <w:b w:val="0"/>
          <w:bCs w:val="0"/>
          <w:sz w:val="22"/>
          <w:szCs w:val="22"/>
          <w:lang w:val="pl-PL"/>
        </w:rPr>
        <w:t>wykonaniu modelu BIM dla zakresu.</w:t>
      </w:r>
    </w:p>
    <w:p w14:paraId="2B90975B" w14:textId="77777777" w:rsidR="008A43CA" w:rsidRPr="00B94798" w:rsidRDefault="02F9BA07" w:rsidP="02F9BA07">
      <w:pPr>
        <w:numPr>
          <w:ilvl w:val="0"/>
          <w:numId w:val="2"/>
        </w:numPr>
        <w:spacing w:line="276" w:lineRule="auto"/>
        <w:rPr>
          <w:rFonts w:ascii="Lato" w:eastAsia="Lato" w:hAnsi="Lato" w:cs="Lato"/>
          <w:b w:val="0"/>
          <w:bCs w:val="0"/>
          <w:sz w:val="22"/>
          <w:szCs w:val="22"/>
          <w:lang w:val="pl-PL"/>
        </w:rPr>
      </w:pPr>
      <w:r w:rsidRPr="02F9BA07">
        <w:rPr>
          <w:b w:val="0"/>
          <w:bCs w:val="0"/>
          <w:sz w:val="22"/>
          <w:szCs w:val="22"/>
          <w:lang w:val="pl-PL"/>
        </w:rPr>
        <w:t>ETAP III:</w:t>
      </w:r>
    </w:p>
    <w:p w14:paraId="650B49A9" w14:textId="27A7B9CD" w:rsidR="008A43CA" w:rsidRPr="00B94798" w:rsidRDefault="02F9BA07" w:rsidP="02F9BA07">
      <w:pPr>
        <w:pStyle w:val="Akapitzlist"/>
        <w:numPr>
          <w:ilvl w:val="1"/>
          <w:numId w:val="2"/>
        </w:numPr>
        <w:spacing w:line="276" w:lineRule="auto"/>
        <w:rPr>
          <w:rFonts w:ascii="Lato" w:eastAsia="Lato" w:hAnsi="Lato" w:cs="Lato"/>
          <w:b w:val="0"/>
          <w:bCs w:val="0"/>
          <w:sz w:val="22"/>
          <w:szCs w:val="22"/>
          <w:lang w:val="pl-PL"/>
        </w:rPr>
      </w:pPr>
      <w:r w:rsidRPr="02F9BA07">
        <w:rPr>
          <w:b w:val="0"/>
          <w:bCs w:val="0"/>
          <w:sz w:val="22"/>
          <w:szCs w:val="22"/>
          <w:lang w:val="pl-PL"/>
        </w:rPr>
        <w:t>Wykonaniu projektów przetargowych w zakresie:</w:t>
      </w:r>
    </w:p>
    <w:p w14:paraId="7D15BCCC" w14:textId="6D4DB1F7" w:rsidR="008A43C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architektura,</w:t>
      </w:r>
    </w:p>
    <w:p w14:paraId="45F8C73C" w14:textId="0C3F1237" w:rsidR="008A43C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technologia laboratoriów,</w:t>
      </w:r>
    </w:p>
    <w:p w14:paraId="74001CA4" w14:textId="58B13A27" w:rsidR="008A43C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konstrukcja, ze szczególnym uwzględnieniem wymogów Zamawiającego w kwestii zastosowania systemu eliminacji drgań w laboratoriach oraz układu konstrukcyjnego Budynku,</w:t>
      </w:r>
    </w:p>
    <w:p w14:paraId="4357A33C" w14:textId="2210D9E3" w:rsidR="007A1825"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instalacja C.O. i C.W.U.,</w:t>
      </w:r>
    </w:p>
    <w:p w14:paraId="141DFEC1" w14:textId="152B866D" w:rsidR="00021EEC"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instalacji wentylacji i klimatyzacji z odzyskiem ciepła,</w:t>
      </w:r>
    </w:p>
    <w:p w14:paraId="5DC2F04D" w14:textId="4A2A9CE0" w:rsidR="00021EEC"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xml:space="preserve">- instalacja </w:t>
      </w:r>
      <w:proofErr w:type="spellStart"/>
      <w:r w:rsidRPr="02F9BA07">
        <w:rPr>
          <w:b w:val="0"/>
          <w:bCs w:val="0"/>
          <w:sz w:val="22"/>
          <w:szCs w:val="22"/>
          <w:lang w:val="pl-PL"/>
        </w:rPr>
        <w:t>wod-kan</w:t>
      </w:r>
      <w:proofErr w:type="spellEnd"/>
      <w:r w:rsidRPr="02F9BA07">
        <w:rPr>
          <w:b w:val="0"/>
          <w:bCs w:val="0"/>
          <w:sz w:val="22"/>
          <w:szCs w:val="22"/>
          <w:lang w:val="pl-PL"/>
        </w:rPr>
        <w:t>,</w:t>
      </w:r>
    </w:p>
    <w:p w14:paraId="1A89B109" w14:textId="6B3CE8B4" w:rsidR="00021EEC"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specjalistycznych instalacji wynikających z technologii laboratoriów,</w:t>
      </w:r>
    </w:p>
    <w:p w14:paraId="2F5971CC" w14:textId="733F710F" w:rsidR="00021EEC"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xml:space="preserve">- wewnętrzne instalacje elektryczne obejmujące: zasilanie i układ pomiarowy, rozdzielnice bezpiecznikowe główne i oddziałowe, oświetlenie podstawowe  pomieszczeń, zasilanie jednofazowe i trójfazowe, zasilanie niskonapięciowe, oświetlenie awaryjne, sygnalizacja prowadzonych badań, gniazda wtykowe ogólnego przeznaczenia, zasilanie urządzeń technologicznych, połączenia wyrównawcze, ekranowanie elektromagnetyczne, ochrona od porażeń, ochrona przepięciowa, instalacje UPS ze stabilizacją częstotliwości prądu, oprawy i osprzęt elektryczny, oświetlenie zewnętrzne, ochrona p.poż., SAP, SSP, DSO, SSWN, </w:t>
      </w:r>
      <w:r w:rsidR="4FD19306">
        <w:br/>
      </w:r>
      <w:r w:rsidRPr="02F9BA07">
        <w:rPr>
          <w:b w:val="0"/>
          <w:bCs w:val="0"/>
          <w:sz w:val="22"/>
          <w:szCs w:val="22"/>
          <w:lang w:val="pl-PL"/>
        </w:rPr>
        <w:t>-</w:t>
      </w:r>
      <w:proofErr w:type="spellStart"/>
      <w:r w:rsidRPr="02F9BA07">
        <w:rPr>
          <w:b w:val="0"/>
          <w:bCs w:val="0"/>
          <w:sz w:val="22"/>
          <w:szCs w:val="22"/>
          <w:lang w:val="pl-PL"/>
        </w:rPr>
        <w:t>projekcyjna-audiowizulana</w:t>
      </w:r>
      <w:proofErr w:type="spellEnd"/>
      <w:r w:rsidRPr="02F9BA07">
        <w:rPr>
          <w:b w:val="0"/>
          <w:bCs w:val="0"/>
          <w:sz w:val="22"/>
          <w:szCs w:val="22"/>
          <w:lang w:val="pl-PL"/>
        </w:rPr>
        <w:t>,</w:t>
      </w:r>
    </w:p>
    <w:p w14:paraId="156F7C8C" w14:textId="10C3900A" w:rsidR="00A6010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xml:space="preserve">- </w:t>
      </w:r>
      <w:proofErr w:type="spellStart"/>
      <w:r w:rsidRPr="02F9BA07">
        <w:rPr>
          <w:b w:val="0"/>
          <w:bCs w:val="0"/>
          <w:sz w:val="22"/>
          <w:szCs w:val="22"/>
          <w:lang w:val="pl-PL"/>
        </w:rPr>
        <w:t>zalicznikowe</w:t>
      </w:r>
      <w:proofErr w:type="spellEnd"/>
      <w:r w:rsidRPr="02F9BA07">
        <w:rPr>
          <w:b w:val="0"/>
          <w:bCs w:val="0"/>
          <w:sz w:val="22"/>
          <w:szCs w:val="22"/>
          <w:lang w:val="pl-PL"/>
        </w:rPr>
        <w:t xml:space="preserve"> linie zasilające (WLZ), </w:t>
      </w:r>
    </w:p>
    <w:p w14:paraId="7109CDBD" w14:textId="1F270103" w:rsidR="008A43C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xml:space="preserve">- instalacja odgromowa, </w:t>
      </w:r>
    </w:p>
    <w:p w14:paraId="2026C56C" w14:textId="5596B9A1" w:rsidR="00A8588B"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instalacja gaszenia gazem,</w:t>
      </w:r>
    </w:p>
    <w:p w14:paraId="0A707A28" w14:textId="0F33906D" w:rsidR="00A6010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xml:space="preserve">-instalacja strukturalna: komputerowa, kontroli dostępu, monitoringu wewnętrznego i zewnętrznego, teletechniczna (w tym światłowodowa),  </w:t>
      </w:r>
    </w:p>
    <w:p w14:paraId="180B13AB" w14:textId="3855D631" w:rsidR="00A6010A" w:rsidRPr="00B94798" w:rsidRDefault="02F9BA07" w:rsidP="02F9BA07">
      <w:pPr>
        <w:pStyle w:val="Akapitzlist"/>
        <w:spacing w:line="276" w:lineRule="auto"/>
        <w:ind w:left="1800" w:firstLine="0"/>
        <w:jc w:val="left"/>
        <w:rPr>
          <w:rFonts w:ascii="Lato" w:eastAsia="Lato" w:hAnsi="Lato" w:cs="Lato"/>
          <w:b w:val="0"/>
          <w:bCs w:val="0"/>
          <w:sz w:val="22"/>
          <w:szCs w:val="22"/>
          <w:lang w:val="pl-PL"/>
        </w:rPr>
      </w:pPr>
      <w:r w:rsidRPr="02F9BA07">
        <w:rPr>
          <w:b w:val="0"/>
          <w:bCs w:val="0"/>
          <w:sz w:val="22"/>
          <w:szCs w:val="22"/>
          <w:lang w:val="pl-PL"/>
        </w:rPr>
        <w:t xml:space="preserve">- stacja </w:t>
      </w:r>
      <w:proofErr w:type="spellStart"/>
      <w:r w:rsidRPr="02F9BA07">
        <w:rPr>
          <w:b w:val="0"/>
          <w:bCs w:val="0"/>
          <w:sz w:val="22"/>
          <w:szCs w:val="22"/>
          <w:lang w:val="pl-PL"/>
        </w:rPr>
        <w:t>trafo</w:t>
      </w:r>
      <w:proofErr w:type="spellEnd"/>
      <w:r w:rsidRPr="02F9BA07">
        <w:rPr>
          <w:b w:val="0"/>
          <w:bCs w:val="0"/>
          <w:sz w:val="22"/>
          <w:szCs w:val="22"/>
          <w:lang w:val="pl-PL"/>
        </w:rPr>
        <w:t xml:space="preserve">, </w:t>
      </w:r>
      <w:r w:rsidR="4FD19306">
        <w:br/>
      </w:r>
      <w:r w:rsidRPr="02F9BA07">
        <w:rPr>
          <w:b w:val="0"/>
          <w:bCs w:val="0"/>
          <w:sz w:val="22"/>
          <w:szCs w:val="22"/>
          <w:lang w:val="pl-PL"/>
        </w:rPr>
        <w:t>- instalacja zasilania awaryjnego (agregaty prądotwórcze),</w:t>
      </w:r>
    </w:p>
    <w:p w14:paraId="7BFE575E" w14:textId="32527690" w:rsidR="00A6010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kanalizacja deszczowa,</w:t>
      </w:r>
    </w:p>
    <w:p w14:paraId="676A9F97" w14:textId="15F997A6" w:rsidR="00A6010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kanalizacja sanitarna,</w:t>
      </w:r>
    </w:p>
    <w:p w14:paraId="00795A2C" w14:textId="169650EF" w:rsidR="00A6010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kanalizacja technologiczna,</w:t>
      </w:r>
    </w:p>
    <w:p w14:paraId="4A84F631" w14:textId="6FE7FBDE" w:rsidR="00A6010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kanalizacja teletechniczna,</w:t>
      </w:r>
    </w:p>
    <w:p w14:paraId="69E59615" w14:textId="4F9FD512" w:rsidR="001C2802"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instalacja RTV,</w:t>
      </w:r>
    </w:p>
    <w:p w14:paraId="27BB9898" w14:textId="6B84817B" w:rsidR="001C2802"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instalacja technologiczna,</w:t>
      </w:r>
    </w:p>
    <w:p w14:paraId="62D9C773" w14:textId="4BDA2B69" w:rsidR="00A6010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instalacja gazowa,</w:t>
      </w:r>
    </w:p>
    <w:p w14:paraId="57C56483" w14:textId="6D2AEA0A" w:rsidR="00A6010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xml:space="preserve">- instalacja gazów technicznych, </w:t>
      </w:r>
      <w:proofErr w:type="spellStart"/>
      <w:r w:rsidRPr="02F9BA07">
        <w:rPr>
          <w:b w:val="0"/>
          <w:bCs w:val="0"/>
          <w:sz w:val="22"/>
          <w:szCs w:val="22"/>
          <w:lang w:val="pl-PL"/>
        </w:rPr>
        <w:t>rozprężalnia</w:t>
      </w:r>
      <w:proofErr w:type="spellEnd"/>
      <w:r w:rsidRPr="02F9BA07">
        <w:rPr>
          <w:b w:val="0"/>
          <w:bCs w:val="0"/>
          <w:sz w:val="22"/>
          <w:szCs w:val="22"/>
          <w:lang w:val="pl-PL"/>
        </w:rPr>
        <w:t>, sprężone powietrze, magazyn butli pełnych i pustych,</w:t>
      </w:r>
    </w:p>
    <w:p w14:paraId="4AADD858" w14:textId="0E3DE8D8" w:rsidR="00A6010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system detekcji,</w:t>
      </w:r>
    </w:p>
    <w:p w14:paraId="0A51913F" w14:textId="246B7E5D" w:rsidR="00A6010A"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kotłownia/węzeł cieplny,</w:t>
      </w:r>
    </w:p>
    <w:p w14:paraId="763DD93A" w14:textId="5FFD1A05" w:rsidR="004C7AF1"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instalacja pomp ciepła/solarna wraz z układem zasilania i inne instalacje systemów OZE,</w:t>
      </w:r>
    </w:p>
    <w:p w14:paraId="65B2DF33" w14:textId="3BECCD3C" w:rsidR="00022684"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lastRenderedPageBreak/>
        <w:t>- instalacja centralnego odkurzania,</w:t>
      </w:r>
    </w:p>
    <w:p w14:paraId="3DC380E1" w14:textId="01CE9FB4" w:rsidR="004C7AF1"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inne urządzenia techniczne oraz elementy infrastruktury wynikające z przepisów i wymogów technologicznych niezbędne do prawidłowego funkcjonowania i użytkowania obiektu,</w:t>
      </w:r>
    </w:p>
    <w:p w14:paraId="1034067E" w14:textId="033F1D52" w:rsidR="004C7AF1"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integracji instalacji w systemie Automatyki i Zarządzania Budynkami (BMS);</w:t>
      </w:r>
    </w:p>
    <w:p w14:paraId="36E9BF94" w14:textId="73786C6C" w:rsidR="005676BC"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-sieci/przyłącza: elektroenergetyczne (dwie niezależne linie zasilające), C.O., gazowe, światłowodowe, teletechniczne, wody (w tym p.poż.), kanalizacji deszczowej (w tym drenaż), sanitarnej,</w:t>
      </w:r>
    </w:p>
    <w:p w14:paraId="40676642" w14:textId="6DE471E1" w:rsidR="00BB3273" w:rsidRPr="00B94798" w:rsidRDefault="02F9BA07" w:rsidP="02F9BA07">
      <w:pPr>
        <w:pStyle w:val="Akapitzlist"/>
        <w:spacing w:line="276" w:lineRule="auto"/>
        <w:ind w:left="1800" w:firstLine="0"/>
        <w:rPr>
          <w:rFonts w:ascii="Lato" w:eastAsia="Lato" w:hAnsi="Lato" w:cs="Lato"/>
          <w:b w:val="0"/>
          <w:bCs w:val="0"/>
          <w:sz w:val="22"/>
          <w:szCs w:val="22"/>
          <w:lang w:val="pl-PL"/>
        </w:rPr>
      </w:pPr>
      <w:r w:rsidRPr="02F9BA07">
        <w:rPr>
          <w:b w:val="0"/>
          <w:bCs w:val="0"/>
          <w:sz w:val="22"/>
          <w:szCs w:val="22"/>
          <w:lang w:val="pl-PL"/>
        </w:rPr>
        <w:t>- system nawadniania zieleni,</w:t>
      </w:r>
    </w:p>
    <w:p w14:paraId="59CAD57B" w14:textId="70811603" w:rsidR="001C2802" w:rsidRPr="00B94798" w:rsidRDefault="02F9BA07" w:rsidP="02F9BA07">
      <w:pPr>
        <w:pStyle w:val="Akapitzlist"/>
        <w:numPr>
          <w:ilvl w:val="1"/>
          <w:numId w:val="2"/>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Wykonaniu przedmiarów robót, kosztorysów inwestorskich, Specyfikacji Technicznej Wykonania i Odbioru Robót Budowlanych dla w/w opracowań;</w:t>
      </w:r>
    </w:p>
    <w:p w14:paraId="233652CC" w14:textId="6A336097" w:rsidR="00A931B4" w:rsidRPr="00B94798" w:rsidRDefault="02F9BA07" w:rsidP="02F9BA07">
      <w:pPr>
        <w:pStyle w:val="Akapitzlist"/>
        <w:numPr>
          <w:ilvl w:val="1"/>
          <w:numId w:val="2"/>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wykonaniu modelu BIM dla zakresu</w:t>
      </w:r>
    </w:p>
    <w:p w14:paraId="556CB1EA" w14:textId="77777777" w:rsidR="001C2802" w:rsidRPr="00B94798" w:rsidRDefault="001C2802" w:rsidP="00B94798">
      <w:pPr>
        <w:pStyle w:val="Akapitzlist"/>
        <w:spacing w:line="276" w:lineRule="auto"/>
        <w:ind w:left="1800" w:firstLine="0"/>
        <w:rPr>
          <w:b w:val="0"/>
          <w:sz w:val="22"/>
          <w:szCs w:val="22"/>
          <w:lang w:val="pl-PL"/>
        </w:rPr>
      </w:pPr>
    </w:p>
    <w:p w14:paraId="45F23CDE" w14:textId="77777777" w:rsidR="00593A6F" w:rsidRPr="00B94798" w:rsidRDefault="02F9BA07" w:rsidP="02F9BA07">
      <w:pPr>
        <w:numPr>
          <w:ilvl w:val="0"/>
          <w:numId w:val="2"/>
        </w:numPr>
        <w:spacing w:line="276" w:lineRule="auto"/>
        <w:rPr>
          <w:rFonts w:ascii="Lato" w:eastAsia="Lato" w:hAnsi="Lato" w:cs="Lato"/>
          <w:b w:val="0"/>
          <w:bCs w:val="0"/>
          <w:sz w:val="22"/>
          <w:szCs w:val="22"/>
          <w:lang w:val="pl-PL"/>
        </w:rPr>
      </w:pPr>
      <w:r w:rsidRPr="02F9BA07">
        <w:rPr>
          <w:b w:val="0"/>
          <w:bCs w:val="0"/>
          <w:sz w:val="22"/>
          <w:szCs w:val="22"/>
          <w:lang w:val="pl-PL"/>
        </w:rPr>
        <w:t>ETAP IV:</w:t>
      </w:r>
    </w:p>
    <w:p w14:paraId="776B5B92" w14:textId="6783566B" w:rsidR="00DD2399" w:rsidRPr="00B94798" w:rsidRDefault="02F9BA07" w:rsidP="02F9BA07">
      <w:pPr>
        <w:numPr>
          <w:ilvl w:val="0"/>
          <w:numId w:val="38"/>
        </w:numPr>
        <w:tabs>
          <w:tab w:val="clear" w:pos="709"/>
        </w:tabs>
        <w:spacing w:line="276" w:lineRule="auto"/>
        <w:ind w:left="1418" w:hanging="284"/>
        <w:rPr>
          <w:rFonts w:ascii="Lato" w:eastAsia="Lato" w:hAnsi="Lato" w:cs="Lato"/>
          <w:b w:val="0"/>
          <w:bCs w:val="0"/>
          <w:sz w:val="22"/>
          <w:szCs w:val="22"/>
          <w:lang w:val="pl-PL"/>
        </w:rPr>
      </w:pPr>
      <w:r w:rsidRPr="02F9BA07">
        <w:rPr>
          <w:b w:val="0"/>
          <w:bCs w:val="0"/>
          <w:sz w:val="22"/>
          <w:szCs w:val="22"/>
          <w:lang w:val="pl-PL"/>
        </w:rPr>
        <w:t>wykonaniu kompletnego wielobranżowego projektu wykonawczego w technologii BIM zgodnie z Załącznikiem nr …. do Regulaminu Konkursu i jako dokumentacji tradycyjnej 2D (generowanej z modelu BIM) w 6 egzemplarzach w formie papierowej i wersji elektronicznej na cyfrowym nośniku informacji zapisane w plikach *</w:t>
      </w:r>
      <w:proofErr w:type="spellStart"/>
      <w:r w:rsidRPr="02F9BA07">
        <w:rPr>
          <w:b w:val="0"/>
          <w:bCs w:val="0"/>
          <w:sz w:val="22"/>
          <w:szCs w:val="22"/>
          <w:lang w:val="pl-PL"/>
        </w:rPr>
        <w:t>dwg</w:t>
      </w:r>
      <w:proofErr w:type="spellEnd"/>
      <w:r w:rsidRPr="02F9BA07">
        <w:rPr>
          <w:b w:val="0"/>
          <w:bCs w:val="0"/>
          <w:sz w:val="22"/>
          <w:szCs w:val="22"/>
          <w:lang w:val="pl-PL"/>
        </w:rPr>
        <w:t xml:space="preserve">, </w:t>
      </w:r>
      <w:proofErr w:type="spellStart"/>
      <w:r w:rsidRPr="02F9BA07">
        <w:rPr>
          <w:b w:val="0"/>
          <w:bCs w:val="0"/>
          <w:sz w:val="22"/>
          <w:szCs w:val="22"/>
          <w:lang w:val="pl-PL"/>
        </w:rPr>
        <w:t>dxf</w:t>
      </w:r>
      <w:proofErr w:type="spellEnd"/>
      <w:r w:rsidRPr="02F9BA07">
        <w:rPr>
          <w:b w:val="0"/>
          <w:bCs w:val="0"/>
          <w:sz w:val="22"/>
          <w:szCs w:val="22"/>
          <w:lang w:val="pl-PL"/>
        </w:rPr>
        <w:t xml:space="preserve">, </w:t>
      </w:r>
      <w:proofErr w:type="spellStart"/>
      <w:r w:rsidRPr="02F9BA07">
        <w:rPr>
          <w:b w:val="0"/>
          <w:bCs w:val="0"/>
          <w:sz w:val="22"/>
          <w:szCs w:val="22"/>
          <w:lang w:val="pl-PL"/>
        </w:rPr>
        <w:t>ifc</w:t>
      </w:r>
      <w:proofErr w:type="spellEnd"/>
      <w:r w:rsidRPr="02F9BA07">
        <w:rPr>
          <w:b w:val="0"/>
          <w:bCs w:val="0"/>
          <w:sz w:val="22"/>
          <w:szCs w:val="22"/>
          <w:lang w:val="pl-PL"/>
        </w:rPr>
        <w:t xml:space="preserve"> oraz pdf, rtf i </w:t>
      </w:r>
      <w:proofErr w:type="spellStart"/>
      <w:r w:rsidRPr="02F9BA07">
        <w:rPr>
          <w:b w:val="0"/>
          <w:bCs w:val="0"/>
          <w:sz w:val="22"/>
          <w:szCs w:val="22"/>
          <w:lang w:val="pl-PL"/>
        </w:rPr>
        <w:t>doc</w:t>
      </w:r>
      <w:proofErr w:type="spellEnd"/>
      <w:r w:rsidRPr="02F9BA07">
        <w:rPr>
          <w:b w:val="0"/>
          <w:bCs w:val="0"/>
          <w:sz w:val="22"/>
          <w:szCs w:val="22"/>
          <w:lang w:val="pl-PL"/>
        </w:rPr>
        <w:t xml:space="preserve"> (teksty), obejmującego w szczególności zakres etapu III z uwzględnieniem uwag Zamawiającego, </w:t>
      </w:r>
    </w:p>
    <w:p w14:paraId="589251ED" w14:textId="055EDC06" w:rsidR="00593A6F" w:rsidRPr="00B94798" w:rsidRDefault="02F9BA07" w:rsidP="02F9BA07">
      <w:pPr>
        <w:numPr>
          <w:ilvl w:val="0"/>
          <w:numId w:val="38"/>
        </w:numPr>
        <w:tabs>
          <w:tab w:val="clear" w:pos="709"/>
        </w:tabs>
        <w:spacing w:line="276" w:lineRule="auto"/>
        <w:ind w:left="1418" w:hanging="284"/>
        <w:rPr>
          <w:rFonts w:ascii="Lato" w:eastAsia="Lato" w:hAnsi="Lato" w:cs="Lato"/>
          <w:b w:val="0"/>
          <w:bCs w:val="0"/>
          <w:sz w:val="22"/>
          <w:szCs w:val="22"/>
          <w:lang w:val="pl-PL"/>
        </w:rPr>
      </w:pPr>
      <w:r w:rsidRPr="02F9BA07">
        <w:rPr>
          <w:b w:val="0"/>
          <w:bCs w:val="0"/>
          <w:sz w:val="22"/>
          <w:szCs w:val="22"/>
          <w:lang w:val="pl-PL"/>
        </w:rPr>
        <w:t>aktualizację przedmiarów robót, kosztorysów inwestorskich, informacji dotyczącej BIOZ, Specyfikacji Technicznej Wykonania i Odbioru Robót Budowlanych dla w/w opracowań,</w:t>
      </w:r>
    </w:p>
    <w:p w14:paraId="005DD86E" w14:textId="77777777" w:rsidR="00593A6F" w:rsidRPr="00B94798" w:rsidRDefault="02F9BA07" w:rsidP="02F9BA07">
      <w:pPr>
        <w:numPr>
          <w:ilvl w:val="0"/>
          <w:numId w:val="38"/>
        </w:numPr>
        <w:tabs>
          <w:tab w:val="clear" w:pos="709"/>
        </w:tabs>
        <w:spacing w:line="276" w:lineRule="auto"/>
        <w:ind w:left="1418" w:hanging="284"/>
        <w:rPr>
          <w:rFonts w:ascii="Lato" w:eastAsia="Lato" w:hAnsi="Lato" w:cs="Lato"/>
          <w:b w:val="0"/>
          <w:bCs w:val="0"/>
          <w:sz w:val="22"/>
          <w:szCs w:val="22"/>
          <w:lang w:val="pl-PL"/>
        </w:rPr>
      </w:pPr>
      <w:r w:rsidRPr="02F9BA07">
        <w:rPr>
          <w:b w:val="0"/>
          <w:bCs w:val="0"/>
          <w:sz w:val="22"/>
          <w:szCs w:val="22"/>
          <w:lang w:val="pl-PL"/>
        </w:rPr>
        <w:t>spełnieniu wszystkich wymagań formalnoprawnych, w tym uzyskaniu wszelkich wymaganych decyzji, opinii, uzgodnień i sprawdzeń w zakresie wynikającym z przepisów prawa (bhp, p.poż. itp.) oraz koniecznych dla rozpoczęcia i wykonania robót budowlanych w oparciu o wielobranżowy projekt wykonawczy, jak również przygotowanie wszelkich wniosków i dokumentów niezbędnych dla uzyskania tych decyzji, opinii, uzgodnień i sprawdzeń, w tym także zmian ww. decyzji;</w:t>
      </w:r>
    </w:p>
    <w:p w14:paraId="2B449395" w14:textId="0515E886" w:rsidR="00593A6F" w:rsidRPr="00B94798" w:rsidRDefault="02F9BA07" w:rsidP="02F9BA07">
      <w:pPr>
        <w:numPr>
          <w:ilvl w:val="0"/>
          <w:numId w:val="38"/>
        </w:numPr>
        <w:tabs>
          <w:tab w:val="clear" w:pos="709"/>
        </w:tabs>
        <w:spacing w:line="276" w:lineRule="auto"/>
        <w:ind w:left="1418" w:hanging="284"/>
        <w:rPr>
          <w:rFonts w:ascii="Lato" w:eastAsia="Lato" w:hAnsi="Lato" w:cs="Lato"/>
          <w:b w:val="0"/>
          <w:bCs w:val="0"/>
          <w:sz w:val="22"/>
          <w:szCs w:val="22"/>
          <w:lang w:val="pl-PL"/>
        </w:rPr>
      </w:pPr>
      <w:r w:rsidRPr="02F9BA07">
        <w:rPr>
          <w:b w:val="0"/>
          <w:bCs w:val="0"/>
          <w:sz w:val="22"/>
          <w:szCs w:val="22"/>
          <w:lang w:val="pl-PL"/>
        </w:rPr>
        <w:t>udziale we wszystkich postępowaniach związanych z uzyskaniem lub zmianą wymaganych decyzji, opinii, uzgodnień i sprawdzeń, o których mowa pod lit. b powyżej;</w:t>
      </w:r>
    </w:p>
    <w:p w14:paraId="348612C7" w14:textId="5116A0D2" w:rsidR="00A931B4" w:rsidRPr="00B94798" w:rsidRDefault="02F9BA07" w:rsidP="02F9BA07">
      <w:pPr>
        <w:numPr>
          <w:ilvl w:val="0"/>
          <w:numId w:val="38"/>
        </w:numPr>
        <w:tabs>
          <w:tab w:val="clear" w:pos="709"/>
        </w:tabs>
        <w:spacing w:line="276" w:lineRule="auto"/>
        <w:ind w:left="1418" w:hanging="284"/>
        <w:rPr>
          <w:rFonts w:ascii="Lato" w:eastAsia="Lato" w:hAnsi="Lato" w:cs="Lato"/>
          <w:b w:val="0"/>
          <w:bCs w:val="0"/>
          <w:sz w:val="22"/>
          <w:szCs w:val="22"/>
          <w:lang w:val="pl-PL"/>
        </w:rPr>
      </w:pPr>
      <w:r w:rsidRPr="02F9BA07">
        <w:rPr>
          <w:b w:val="0"/>
          <w:bCs w:val="0"/>
          <w:sz w:val="22"/>
          <w:szCs w:val="22"/>
          <w:lang w:val="pl-PL"/>
        </w:rPr>
        <w:t>wykonaniu modelu BIM dla zakresu.</w:t>
      </w:r>
    </w:p>
    <w:p w14:paraId="6C2475A6" w14:textId="77777777" w:rsidR="00E259D0" w:rsidRPr="00B94798" w:rsidRDefault="00E259D0" w:rsidP="00B94798">
      <w:pPr>
        <w:tabs>
          <w:tab w:val="clear" w:pos="709"/>
        </w:tabs>
        <w:spacing w:line="276" w:lineRule="auto"/>
        <w:rPr>
          <w:b w:val="0"/>
          <w:bCs w:val="0"/>
          <w:sz w:val="22"/>
          <w:szCs w:val="22"/>
          <w:lang w:val="pl-PL"/>
        </w:rPr>
      </w:pPr>
    </w:p>
    <w:p w14:paraId="1FE981B4" w14:textId="2BDBBC09" w:rsidR="00E259D0" w:rsidRPr="00B94798" w:rsidRDefault="02F9BA07" w:rsidP="02F9BA07">
      <w:pPr>
        <w:numPr>
          <w:ilvl w:val="0"/>
          <w:numId w:val="2"/>
        </w:numPr>
        <w:spacing w:line="276" w:lineRule="auto"/>
        <w:jc w:val="left"/>
        <w:rPr>
          <w:rFonts w:ascii="Lato" w:eastAsia="Lato" w:hAnsi="Lato" w:cs="Lato"/>
          <w:b w:val="0"/>
          <w:bCs w:val="0"/>
          <w:sz w:val="22"/>
          <w:szCs w:val="22"/>
          <w:lang w:val="pl-PL"/>
        </w:rPr>
      </w:pPr>
      <w:r w:rsidRPr="02F9BA07">
        <w:rPr>
          <w:b w:val="0"/>
          <w:bCs w:val="0"/>
          <w:sz w:val="22"/>
          <w:szCs w:val="22"/>
          <w:lang w:val="pl-PL"/>
        </w:rPr>
        <w:t xml:space="preserve">ETAP V:                                                                                                                                                                                           </w:t>
      </w:r>
    </w:p>
    <w:p w14:paraId="5D2C593F" w14:textId="0AAF9E7E" w:rsidR="00E259D0" w:rsidRPr="00B94798" w:rsidRDefault="02F9BA07" w:rsidP="02F9BA07">
      <w:pPr>
        <w:numPr>
          <w:ilvl w:val="0"/>
          <w:numId w:val="44"/>
        </w:numPr>
        <w:tabs>
          <w:tab w:val="clear" w:pos="709"/>
        </w:tabs>
        <w:spacing w:line="276" w:lineRule="auto"/>
        <w:ind w:left="1418"/>
        <w:rPr>
          <w:rFonts w:ascii="Lato" w:eastAsia="Lato" w:hAnsi="Lato" w:cs="Lato"/>
          <w:b w:val="0"/>
          <w:bCs w:val="0"/>
          <w:sz w:val="22"/>
          <w:szCs w:val="22"/>
          <w:lang w:val="pl-PL"/>
        </w:rPr>
      </w:pPr>
      <w:r w:rsidRPr="02F9BA07">
        <w:rPr>
          <w:b w:val="0"/>
          <w:bCs w:val="0"/>
          <w:sz w:val="22"/>
          <w:szCs w:val="22"/>
          <w:lang w:val="pl-PL"/>
        </w:rPr>
        <w:t xml:space="preserve">udzielaniu niezwłocznej (maksymalnie do </w:t>
      </w:r>
      <w:bookmarkStart w:id="0" w:name="_GoBack"/>
      <w:r w:rsidRPr="02F9BA07">
        <w:rPr>
          <w:b w:val="0"/>
          <w:bCs w:val="0"/>
          <w:sz w:val="22"/>
          <w:szCs w:val="22"/>
          <w:lang w:val="pl-PL"/>
        </w:rPr>
        <w:t>3 dni</w:t>
      </w:r>
      <w:bookmarkEnd w:id="0"/>
      <w:r w:rsidRPr="02F9BA07">
        <w:rPr>
          <w:b w:val="0"/>
          <w:bCs w:val="0"/>
          <w:sz w:val="22"/>
          <w:szCs w:val="22"/>
          <w:lang w:val="pl-PL"/>
        </w:rPr>
        <w:t xml:space="preserve"> roboczych) pisemnej odpowiedzi lub wyjaśnień na pytania uczestników postępowania biorących udział w postępowaniu przetargowym na roboty budowlane realizowane na podstawie Dokumentacji projektowej;</w:t>
      </w:r>
    </w:p>
    <w:p w14:paraId="00DE87A3" w14:textId="39EDB2C7" w:rsidR="00593A6F" w:rsidRPr="00B94798" w:rsidRDefault="02F9BA07" w:rsidP="02F9BA07">
      <w:pPr>
        <w:numPr>
          <w:ilvl w:val="0"/>
          <w:numId w:val="44"/>
        </w:numPr>
        <w:tabs>
          <w:tab w:val="clear" w:pos="709"/>
        </w:tabs>
        <w:spacing w:line="276" w:lineRule="auto"/>
        <w:ind w:left="1418"/>
        <w:rPr>
          <w:rFonts w:ascii="Lato" w:eastAsia="Lato" w:hAnsi="Lato" w:cs="Lato"/>
          <w:b w:val="0"/>
          <w:bCs w:val="0"/>
          <w:sz w:val="22"/>
          <w:szCs w:val="22"/>
          <w:lang w:val="pl-PL"/>
        </w:rPr>
      </w:pPr>
      <w:r w:rsidRPr="02F9BA07">
        <w:rPr>
          <w:b w:val="0"/>
          <w:bCs w:val="0"/>
          <w:sz w:val="22"/>
          <w:szCs w:val="22"/>
          <w:lang w:val="pl-PL"/>
        </w:rPr>
        <w:t xml:space="preserve">pełnieniu obowiązków nadzoru autorskiego w trakcie wykonywania </w:t>
      </w:r>
      <w:proofErr w:type="spellStart"/>
      <w:r w:rsidRPr="02F9BA07">
        <w:rPr>
          <w:b w:val="0"/>
          <w:bCs w:val="0"/>
          <w:sz w:val="22"/>
          <w:szCs w:val="22"/>
          <w:lang w:val="pl-PL"/>
        </w:rPr>
        <w:t>robót</w:t>
      </w:r>
      <w:proofErr w:type="spellEnd"/>
      <w:r w:rsidRPr="02F9BA07">
        <w:rPr>
          <w:b w:val="0"/>
          <w:bCs w:val="0"/>
          <w:sz w:val="22"/>
          <w:szCs w:val="22"/>
          <w:lang w:val="pl-PL"/>
        </w:rPr>
        <w:t xml:space="preserve"> budowlanych wykonywanych na podstawie Dokumentacji projektowej oraz w okresie rękojmi i gwarancji na roboty budowlane realizowane na podstawie Dokumentacji projektowej.</w:t>
      </w:r>
    </w:p>
    <w:p w14:paraId="59160937" w14:textId="6DF6A1F6" w:rsidR="00E259D0" w:rsidRPr="00B94798" w:rsidRDefault="02F9BA07" w:rsidP="02F9BA07">
      <w:pPr>
        <w:numPr>
          <w:ilvl w:val="0"/>
          <w:numId w:val="44"/>
        </w:numPr>
        <w:tabs>
          <w:tab w:val="clear" w:pos="709"/>
        </w:tabs>
        <w:spacing w:line="276" w:lineRule="auto"/>
        <w:ind w:left="1418" w:hanging="284"/>
        <w:rPr>
          <w:rFonts w:ascii="Lato" w:eastAsia="Lato" w:hAnsi="Lato" w:cs="Lato"/>
          <w:b w:val="0"/>
          <w:bCs w:val="0"/>
          <w:sz w:val="22"/>
          <w:szCs w:val="22"/>
          <w:lang w:val="pl-PL"/>
        </w:rPr>
      </w:pPr>
      <w:r w:rsidRPr="02F9BA07">
        <w:rPr>
          <w:b w:val="0"/>
          <w:bCs w:val="0"/>
          <w:sz w:val="22"/>
          <w:szCs w:val="22"/>
          <w:lang w:val="pl-PL"/>
        </w:rPr>
        <w:t>aktualizacja modelu BIM dla zakresu.</w:t>
      </w:r>
    </w:p>
    <w:p w14:paraId="7406252B" w14:textId="722362B3" w:rsidR="00593A6F" w:rsidRPr="00B94798" w:rsidRDefault="02F9BA07" w:rsidP="009038FF">
      <w:pPr>
        <w:numPr>
          <w:ilvl w:val="0"/>
          <w:numId w:val="40"/>
        </w:numPr>
        <w:spacing w:line="276" w:lineRule="auto"/>
        <w:ind w:left="360"/>
        <w:rPr>
          <w:rFonts w:ascii="Lato" w:eastAsia="Lato" w:hAnsi="Lato" w:cs="Lato"/>
          <w:b w:val="0"/>
          <w:bCs w:val="0"/>
          <w:sz w:val="22"/>
          <w:szCs w:val="22"/>
          <w:lang w:val="pl-PL"/>
        </w:rPr>
      </w:pPr>
      <w:r w:rsidRPr="02F9BA07">
        <w:rPr>
          <w:b w:val="0"/>
          <w:bCs w:val="0"/>
          <w:sz w:val="22"/>
          <w:szCs w:val="22"/>
          <w:lang w:val="pl-PL"/>
        </w:rPr>
        <w:t>W zakresie w jakim zgodnie z przepisami prawa stroną postępowań, o których mowa w ust. 2 powyżej, jest Zamawiający, Wykonawca będzie działał w imieniu Zamawiającego na podstawie udzielonego mu pełnomocnictwa.</w:t>
      </w:r>
    </w:p>
    <w:p w14:paraId="110F96FA" w14:textId="773EEB79" w:rsidR="000B3A9E" w:rsidRPr="00B94798" w:rsidRDefault="02F9BA07" w:rsidP="02F9BA07">
      <w:pPr>
        <w:numPr>
          <w:ilvl w:val="0"/>
          <w:numId w:val="40"/>
        </w:numPr>
        <w:spacing w:line="276" w:lineRule="auto"/>
        <w:ind w:left="360"/>
        <w:rPr>
          <w:rFonts w:ascii="Lato" w:eastAsia="Lato" w:hAnsi="Lato" w:cs="Lato"/>
          <w:b w:val="0"/>
          <w:bCs w:val="0"/>
          <w:sz w:val="22"/>
          <w:szCs w:val="22"/>
          <w:lang w:val="pl-PL"/>
        </w:rPr>
      </w:pPr>
      <w:r w:rsidRPr="02F9BA07">
        <w:rPr>
          <w:b w:val="0"/>
          <w:bCs w:val="0"/>
          <w:sz w:val="22"/>
          <w:szCs w:val="22"/>
          <w:lang w:val="pl-PL"/>
        </w:rPr>
        <w:t xml:space="preserve">W terminie 7 dni od podpisania Umowy, Zamawiający przekaże Wykonawcy pełnomocnictwa, o których mowa w ust. 3 powyżej do uczestniczenia we wszystkich postępowaniach, wymienionych w ust. 2 pkt 2 i 3 niniejszego paragrafu. W przypadku, w którym w trakcie postępowań niezbędne </w:t>
      </w:r>
      <w:r w:rsidRPr="02F9BA07">
        <w:rPr>
          <w:b w:val="0"/>
          <w:bCs w:val="0"/>
          <w:sz w:val="22"/>
          <w:szCs w:val="22"/>
          <w:lang w:val="pl-PL"/>
        </w:rPr>
        <w:lastRenderedPageBreak/>
        <w:t>okaże się wprowadzenie zmian w Dokumentacji projektowej Wykonawca wprowadzi na swój koszt takie zmiany w uzgodnieniu z Zamawiającym.</w:t>
      </w:r>
      <w:r w:rsidRPr="02F9BA07">
        <w:rPr>
          <w:rFonts w:ascii="Lato" w:eastAsia="Lato" w:hAnsi="Lato" w:cs="Lato"/>
          <w:sz w:val="22"/>
          <w:szCs w:val="22"/>
          <w:lang w:val="pl-PL"/>
        </w:rPr>
        <w:t xml:space="preserve">               </w:t>
      </w:r>
    </w:p>
    <w:p w14:paraId="1E1FA860" w14:textId="00F6F5E0" w:rsidR="00593A6F" w:rsidRPr="00B94798" w:rsidRDefault="00E36243" w:rsidP="02F9BA07">
      <w:pPr>
        <w:tabs>
          <w:tab w:val="clear" w:pos="709"/>
        </w:tabs>
        <w:spacing w:line="276" w:lineRule="auto"/>
        <w:ind w:left="0" w:firstLine="0"/>
        <w:jc w:val="center"/>
        <w:rPr>
          <w:rFonts w:ascii="Lato" w:eastAsia="Lato" w:hAnsi="Lato" w:cs="Lato"/>
          <w:sz w:val="22"/>
          <w:szCs w:val="22"/>
          <w:lang w:val="pl-PL"/>
        </w:rPr>
      </w:pPr>
      <w:r>
        <w:br/>
      </w:r>
      <w:r w:rsidR="02F9BA07" w:rsidRPr="02F9BA07">
        <w:rPr>
          <w:sz w:val="22"/>
          <w:szCs w:val="22"/>
          <w:lang w:val="pl-PL"/>
        </w:rPr>
        <w:t>§ 3</w:t>
      </w:r>
    </w:p>
    <w:p w14:paraId="3F8B1D27" w14:textId="77777777" w:rsidR="00593A6F" w:rsidRPr="00B94798" w:rsidRDefault="02F9BA07" w:rsidP="02F9BA07">
      <w:pPr>
        <w:tabs>
          <w:tab w:val="clear" w:pos="709"/>
        </w:tabs>
        <w:spacing w:line="276" w:lineRule="auto"/>
        <w:ind w:left="0" w:firstLine="0"/>
        <w:jc w:val="center"/>
        <w:rPr>
          <w:rFonts w:ascii="Lato" w:eastAsia="Lato" w:hAnsi="Lato" w:cs="Lato"/>
          <w:sz w:val="22"/>
          <w:szCs w:val="22"/>
          <w:lang w:val="pl-PL"/>
        </w:rPr>
      </w:pPr>
      <w:r w:rsidRPr="02F9BA07">
        <w:rPr>
          <w:sz w:val="22"/>
          <w:szCs w:val="22"/>
          <w:lang w:val="pl-PL"/>
        </w:rPr>
        <w:t>Ogólne obowiązki i oświadczenia Wykonawcy</w:t>
      </w:r>
    </w:p>
    <w:p w14:paraId="56EA366F" w14:textId="77777777" w:rsidR="004F5A6E" w:rsidRPr="00B94798" w:rsidRDefault="02F9BA07" w:rsidP="02F9BA07">
      <w:pPr>
        <w:pStyle w:val="Akapitzlist"/>
        <w:numPr>
          <w:ilvl w:val="0"/>
          <w:numId w:val="9"/>
        </w:numPr>
        <w:spacing w:line="276" w:lineRule="auto"/>
        <w:rPr>
          <w:rFonts w:ascii="Lato" w:eastAsia="Lato" w:hAnsi="Lato" w:cs="Lato"/>
          <w:b w:val="0"/>
          <w:bCs w:val="0"/>
          <w:sz w:val="22"/>
          <w:szCs w:val="22"/>
          <w:lang w:val="pl-PL"/>
        </w:rPr>
      </w:pPr>
      <w:r w:rsidRPr="02F9BA07">
        <w:rPr>
          <w:b w:val="0"/>
          <w:bCs w:val="0"/>
          <w:sz w:val="22"/>
          <w:szCs w:val="22"/>
          <w:lang w:val="pl-PL"/>
        </w:rPr>
        <w:t>Wykonawca zobowiązuje się wykonać swoje obowiązki wynikające z Umowy według swojej najlepszej wiedzy i z zachowaniem najwyższej staranności ocenianej przy uwzględnieniu profesjonalnego, zawodowego charakteru prowadzonej działalności, na podstawie i zgodnie z postanowieniami Umowy, Pracą konkursową, złożoną i zaakceptowaną przez Zamawiającego Ofertą Wykonawcy oraz wymaganiami mających zastosowanie przepisów prawa obowiązujących na dzień przekazania Zamawiającemu Dokumentacji projektowej, wytycznymi Zamawiającego i Sądu Konkursowego, mającymi zastosowanie normami technicznymi, w tym Polskimi Normami, aktualnym stanem wiedzy technicznej, zasadami sztuki budowlanej.</w:t>
      </w:r>
    </w:p>
    <w:p w14:paraId="72373549" w14:textId="77777777" w:rsidR="00593A6F" w:rsidRPr="00B94798" w:rsidRDefault="02F9BA07" w:rsidP="02F9BA07">
      <w:pPr>
        <w:pStyle w:val="Akapitzlist"/>
        <w:numPr>
          <w:ilvl w:val="0"/>
          <w:numId w:val="9"/>
        </w:numPr>
        <w:spacing w:line="276" w:lineRule="auto"/>
        <w:rPr>
          <w:rFonts w:ascii="Lato" w:eastAsia="Lato" w:hAnsi="Lato" w:cs="Lato"/>
          <w:b w:val="0"/>
          <w:bCs w:val="0"/>
          <w:sz w:val="22"/>
          <w:szCs w:val="22"/>
          <w:lang w:val="pl-PL"/>
        </w:rPr>
      </w:pPr>
      <w:r w:rsidRPr="02F9BA07">
        <w:rPr>
          <w:b w:val="0"/>
          <w:bCs w:val="0"/>
          <w:sz w:val="22"/>
          <w:szCs w:val="22"/>
          <w:lang w:val="pl-PL"/>
        </w:rPr>
        <w:t>Wykonawca zapewnia, że Dokumentacja projektowa będzie przewidywać stosowanie wyłącznie dopuszczonych do obrotu wyrobów oraz będzie sporządzona wyłącznie przez osoby legitymujące się wszelkimi uprawnieniami i kwalifikacjami wymaganymi przez obowiązujące przepisy prawa oraz przez Zamawiającego, których uprawnienia i kwalifikacje potwierdzone zostaną właściwymi dokumentami. Wykonawca we własnym zakresie i na własne ryzyko będzie zobowiązany weryfikować obowiązujący stan prawny w całym okresie wykonania Umowy.</w:t>
      </w:r>
    </w:p>
    <w:p w14:paraId="4B04201D" w14:textId="77777777" w:rsidR="00593A6F" w:rsidRPr="00B94798" w:rsidRDefault="02F9BA07" w:rsidP="02F9BA07">
      <w:pPr>
        <w:pStyle w:val="Akapitzlist"/>
        <w:numPr>
          <w:ilvl w:val="0"/>
          <w:numId w:val="9"/>
        </w:numPr>
        <w:spacing w:line="276" w:lineRule="auto"/>
        <w:rPr>
          <w:rFonts w:ascii="Lato" w:eastAsia="Lato" w:hAnsi="Lato" w:cs="Lato"/>
          <w:b w:val="0"/>
          <w:bCs w:val="0"/>
          <w:sz w:val="22"/>
          <w:szCs w:val="22"/>
          <w:lang w:val="pl-PL"/>
        </w:rPr>
      </w:pPr>
      <w:r w:rsidRPr="02F9BA07">
        <w:rPr>
          <w:b w:val="0"/>
          <w:bCs w:val="0"/>
          <w:sz w:val="22"/>
          <w:szCs w:val="22"/>
          <w:lang w:val="pl-PL"/>
        </w:rPr>
        <w:t>Wykonawca oświadcza, że przed podpisaniem Umowy dokonał sprawdzenia zakresu zamówienia i zapoznał się z treścią Umowy, i nie wnosi jakichkolwiek zastrzeżeń co do zawartych w niej zapisów, stopnia ich szczegółowości i kompletności oraz poprawności pod kątem realizacji przedmiotu zamówienia jak również nie wnosi żadnych pytań ani uwag do tych dokumentów oraz zobowiązuje się wykonać Umowę zgodnie z powyższymi dokumentami i w uzgodnieniu z Zamawiającym.</w:t>
      </w:r>
    </w:p>
    <w:p w14:paraId="7850D644" w14:textId="77777777" w:rsidR="00593A6F" w:rsidRPr="00B94798" w:rsidRDefault="02F9BA07" w:rsidP="02F9BA07">
      <w:pPr>
        <w:pStyle w:val="Akapitzlist"/>
        <w:numPr>
          <w:ilvl w:val="0"/>
          <w:numId w:val="9"/>
        </w:numPr>
        <w:spacing w:line="276" w:lineRule="auto"/>
        <w:rPr>
          <w:rFonts w:ascii="Lato" w:eastAsia="Lato" w:hAnsi="Lato" w:cs="Lato"/>
          <w:b w:val="0"/>
          <w:bCs w:val="0"/>
          <w:sz w:val="22"/>
          <w:szCs w:val="22"/>
          <w:lang w:val="pl-PL"/>
        </w:rPr>
      </w:pPr>
      <w:r w:rsidRPr="02F9BA07">
        <w:rPr>
          <w:b w:val="0"/>
          <w:bCs w:val="0"/>
          <w:sz w:val="22"/>
          <w:szCs w:val="22"/>
          <w:lang w:val="pl-PL"/>
        </w:rPr>
        <w:t xml:space="preserve">Wykonawca oświadcza, że uzyskał wystarczające dane i informacje jakie mogą mieć wpływ na wykonanie przedmiotu zamówienia i ryzyka z tym związane oraz, że zostały one uwzględnione w wynagrodzeniu określonym w § 10 Umowy. </w:t>
      </w:r>
    </w:p>
    <w:p w14:paraId="5038F7D2" w14:textId="0EFF09BC" w:rsidR="00593A6F" w:rsidRPr="00B94798" w:rsidRDefault="02F9BA07" w:rsidP="02F9BA07">
      <w:pPr>
        <w:pStyle w:val="Akapitzlist"/>
        <w:numPr>
          <w:ilvl w:val="0"/>
          <w:numId w:val="9"/>
        </w:numPr>
        <w:spacing w:line="276" w:lineRule="auto"/>
        <w:rPr>
          <w:rFonts w:ascii="Lato" w:eastAsia="Lato" w:hAnsi="Lato" w:cs="Lato"/>
          <w:b w:val="0"/>
          <w:bCs w:val="0"/>
          <w:sz w:val="22"/>
          <w:szCs w:val="22"/>
          <w:lang w:val="pl-PL"/>
        </w:rPr>
      </w:pPr>
      <w:r w:rsidRPr="02F9BA07">
        <w:rPr>
          <w:b w:val="0"/>
          <w:bCs w:val="0"/>
          <w:sz w:val="22"/>
          <w:szCs w:val="22"/>
          <w:lang w:val="pl-PL"/>
        </w:rPr>
        <w:t xml:space="preserve">Wykonawca w terminie 7 (siedmiu) Dni Roboczych przed planowanym terminem podpisania Umowy zobowiązany jest do opracowania i przedłożenia Zamawiającemu podpisanego Harmonogramu. Zamawiający ma prawo wnieść uwagi do Harmonogramu w terminie 3 (trzech) dni Roboczych od dnia przedłożenia przez Wykonawcę Harmonogramu. W terminie 2 (dwóch) dni Roboczych od dnia przedstawienia uwag przez Zamawiającego Wykonawca uwzględnieni uwagi Zamawiającego w Harmonogramie albo zaproponuje rozwiązanie alternatywne w przypadku kiedy uwzględnienie uwag Zamawiającego nie jest możliwe. Po uzgodnieniu treści Harmonogramu Strony podpiszą Harmonogram w 2 (dwóch) egzemplarzach, po jednym dla każdej ze Stron. </w:t>
      </w:r>
    </w:p>
    <w:p w14:paraId="34881CB7" w14:textId="77777777" w:rsidR="00593A6F" w:rsidRPr="00B94798" w:rsidRDefault="02F9BA07" w:rsidP="02F9BA07">
      <w:pPr>
        <w:pStyle w:val="Akapitzlist"/>
        <w:numPr>
          <w:ilvl w:val="0"/>
          <w:numId w:val="9"/>
        </w:numPr>
        <w:spacing w:line="276" w:lineRule="auto"/>
        <w:rPr>
          <w:rFonts w:ascii="Lato" w:eastAsia="Lato" w:hAnsi="Lato" w:cs="Lato"/>
          <w:b w:val="0"/>
          <w:bCs w:val="0"/>
          <w:sz w:val="22"/>
          <w:szCs w:val="22"/>
          <w:lang w:val="pl-PL"/>
        </w:rPr>
      </w:pPr>
      <w:r w:rsidRPr="02F9BA07">
        <w:rPr>
          <w:b w:val="0"/>
          <w:bCs w:val="0"/>
          <w:sz w:val="22"/>
          <w:szCs w:val="22"/>
          <w:lang w:val="pl-PL"/>
        </w:rPr>
        <w:t xml:space="preserve">Wykonawca jest zobowiązany do aktualizacji Harmonogramu w przypadku konieczności zmiany terminów realizacji prac. W takiej sytuacji mają zastosowanie postanowienia ust. 5 zdanie 2-4 powyżej.  </w:t>
      </w:r>
    </w:p>
    <w:p w14:paraId="64C261C2" w14:textId="77777777" w:rsidR="00593A6F" w:rsidRPr="00B94798" w:rsidRDefault="02F9BA07" w:rsidP="02F9BA07">
      <w:pPr>
        <w:pStyle w:val="Akapitzlist"/>
        <w:numPr>
          <w:ilvl w:val="0"/>
          <w:numId w:val="9"/>
        </w:numPr>
        <w:spacing w:line="276" w:lineRule="auto"/>
        <w:rPr>
          <w:rFonts w:ascii="Lato" w:eastAsia="Lato" w:hAnsi="Lato" w:cs="Lato"/>
          <w:b w:val="0"/>
          <w:bCs w:val="0"/>
          <w:sz w:val="22"/>
          <w:szCs w:val="22"/>
          <w:lang w:val="pl-PL"/>
        </w:rPr>
      </w:pPr>
      <w:r w:rsidRPr="02F9BA07">
        <w:rPr>
          <w:b w:val="0"/>
          <w:bCs w:val="0"/>
          <w:sz w:val="22"/>
          <w:szCs w:val="22"/>
          <w:lang w:val="pl-PL"/>
        </w:rPr>
        <w:t>Wykonawca oświadcza, iż dysponuje zespołem projektowym składającym się co najmniej z następujących osób:</w:t>
      </w:r>
    </w:p>
    <w:p w14:paraId="102D420C" w14:textId="77777777" w:rsidR="00593A6F" w:rsidRPr="00B94798" w:rsidRDefault="02F9BA07" w:rsidP="02F9BA07">
      <w:pPr>
        <w:pStyle w:val="Akapitzlist"/>
        <w:numPr>
          <w:ilvl w:val="0"/>
          <w:numId w:val="35"/>
        </w:numPr>
        <w:spacing w:line="276" w:lineRule="auto"/>
        <w:rPr>
          <w:rFonts w:ascii="Lato" w:eastAsia="Lato" w:hAnsi="Lato" w:cs="Lato"/>
          <w:b w:val="0"/>
          <w:bCs w:val="0"/>
          <w:sz w:val="22"/>
          <w:szCs w:val="22"/>
          <w:lang w:val="pl-PL"/>
        </w:rPr>
      </w:pPr>
      <w:r w:rsidRPr="02F9BA07">
        <w:rPr>
          <w:b w:val="0"/>
          <w:bCs w:val="0"/>
          <w:sz w:val="22"/>
          <w:szCs w:val="22"/>
          <w:lang w:val="pl-PL"/>
        </w:rPr>
        <w:t>minimum jedna  osoba legitymująca się uprawnieniami budowlanymi do projektowania bez ograniczeń w specjalności architektonicznej i będące członkiem odpowiedniej izby samorządu zawodowego,</w:t>
      </w:r>
    </w:p>
    <w:p w14:paraId="334B6F6C" w14:textId="77777777" w:rsidR="00593A6F" w:rsidRPr="00B94798" w:rsidRDefault="02F9BA07" w:rsidP="02F9BA07">
      <w:pPr>
        <w:pStyle w:val="Akapitzlist"/>
        <w:numPr>
          <w:ilvl w:val="0"/>
          <w:numId w:val="35"/>
        </w:numPr>
        <w:spacing w:line="276" w:lineRule="auto"/>
        <w:rPr>
          <w:rFonts w:ascii="Lato" w:eastAsia="Lato" w:hAnsi="Lato" w:cs="Lato"/>
          <w:b w:val="0"/>
          <w:bCs w:val="0"/>
          <w:sz w:val="22"/>
          <w:szCs w:val="22"/>
          <w:lang w:val="pl-PL"/>
        </w:rPr>
      </w:pPr>
      <w:r w:rsidRPr="02F9BA07">
        <w:rPr>
          <w:b w:val="0"/>
          <w:bCs w:val="0"/>
          <w:sz w:val="22"/>
          <w:szCs w:val="22"/>
          <w:lang w:val="pl-PL"/>
        </w:rPr>
        <w:t>minimum jedna  osoba legitymująca się uprawnieniami budowlanymi do projektowania bez ograniczeń w specjalności konstrukcyjno-budowlanej i będące członkiem odpowiedniej izby samorządu zawodowego,</w:t>
      </w:r>
    </w:p>
    <w:p w14:paraId="6FFE4A63" w14:textId="77777777" w:rsidR="00593A6F" w:rsidRPr="00B94798" w:rsidRDefault="02F9BA07" w:rsidP="02F9BA07">
      <w:pPr>
        <w:pStyle w:val="Akapitzlist"/>
        <w:numPr>
          <w:ilvl w:val="0"/>
          <w:numId w:val="35"/>
        </w:numPr>
        <w:spacing w:line="276" w:lineRule="auto"/>
        <w:rPr>
          <w:rFonts w:ascii="Lato" w:eastAsia="Lato" w:hAnsi="Lato" w:cs="Lato"/>
          <w:b w:val="0"/>
          <w:bCs w:val="0"/>
          <w:sz w:val="22"/>
          <w:szCs w:val="22"/>
          <w:lang w:val="pl-PL"/>
        </w:rPr>
      </w:pPr>
      <w:r w:rsidRPr="02F9BA07">
        <w:rPr>
          <w:b w:val="0"/>
          <w:bCs w:val="0"/>
          <w:sz w:val="22"/>
          <w:szCs w:val="22"/>
          <w:lang w:val="pl-PL"/>
        </w:rPr>
        <w:t>minimum jedna osoba legitymująca się uprawnieniami budowlanymi do projektowania bez ograniczeń w specjalności instalacyjnej w zakresie sieci, instalacji i urządzeń elektrycznych i elektroenergetycznych i będące członkiem odpowiedniej izby samorządu zawodowego,</w:t>
      </w:r>
    </w:p>
    <w:p w14:paraId="0978B519" w14:textId="77777777" w:rsidR="00593A6F" w:rsidRPr="00B94798" w:rsidRDefault="02F9BA07" w:rsidP="02F9BA07">
      <w:pPr>
        <w:pStyle w:val="Akapitzlist"/>
        <w:numPr>
          <w:ilvl w:val="0"/>
          <w:numId w:val="35"/>
        </w:numPr>
        <w:spacing w:line="276" w:lineRule="auto"/>
        <w:rPr>
          <w:rFonts w:ascii="Lato" w:eastAsia="Lato" w:hAnsi="Lato" w:cs="Lato"/>
          <w:b w:val="0"/>
          <w:bCs w:val="0"/>
          <w:sz w:val="22"/>
          <w:szCs w:val="22"/>
          <w:lang w:val="pl-PL"/>
        </w:rPr>
      </w:pPr>
      <w:r w:rsidRPr="02F9BA07">
        <w:rPr>
          <w:b w:val="0"/>
          <w:bCs w:val="0"/>
          <w:sz w:val="22"/>
          <w:szCs w:val="22"/>
          <w:lang w:val="pl-PL"/>
        </w:rPr>
        <w:lastRenderedPageBreak/>
        <w:t>minimum jedna osoba  legitymująca się uprawnieniami budowlanymi do projektowania bez ograniczeń w specjalności instalacyjnej w zakresie sieci, instalacji i urządzeń cieplnych, wentylacyjnych, gazowych, wodociągowych i kanalizacyjnych i będące członkiem odpowiedniej izby samorządu zawodowego,</w:t>
      </w:r>
    </w:p>
    <w:p w14:paraId="76C840BE" w14:textId="77777777" w:rsidR="00593A6F" w:rsidRPr="00B94798" w:rsidRDefault="02F9BA07" w:rsidP="02F9BA07">
      <w:pPr>
        <w:pStyle w:val="Akapitzlist"/>
        <w:numPr>
          <w:ilvl w:val="0"/>
          <w:numId w:val="35"/>
        </w:numPr>
        <w:spacing w:line="276" w:lineRule="auto"/>
        <w:rPr>
          <w:rFonts w:ascii="Lato" w:eastAsia="Lato" w:hAnsi="Lato" w:cs="Lato"/>
          <w:b w:val="0"/>
          <w:bCs w:val="0"/>
          <w:sz w:val="22"/>
          <w:szCs w:val="22"/>
          <w:lang w:val="pl-PL"/>
        </w:rPr>
      </w:pPr>
      <w:r w:rsidRPr="02F9BA07">
        <w:rPr>
          <w:b w:val="0"/>
          <w:bCs w:val="0"/>
          <w:sz w:val="22"/>
          <w:szCs w:val="22"/>
          <w:lang w:val="pl-PL"/>
        </w:rPr>
        <w:t>minimum jedna osoba legitymująca się uprawnieniami budowlanymi do projektowania bez ograniczeń w specjalności telekomunikacyjnej i będąca członkiem odpowiedniej izby samorządu zawodowego,</w:t>
      </w:r>
    </w:p>
    <w:p w14:paraId="7B68AFDB" w14:textId="0D7C576C" w:rsidR="00593A6F" w:rsidRPr="00B94798" w:rsidRDefault="02F9BA07" w:rsidP="02F9BA07">
      <w:pPr>
        <w:pStyle w:val="Akapitzlist"/>
        <w:numPr>
          <w:ilvl w:val="0"/>
          <w:numId w:val="35"/>
        </w:numPr>
        <w:spacing w:line="276" w:lineRule="auto"/>
        <w:rPr>
          <w:rFonts w:ascii="Lato" w:eastAsia="Lato" w:hAnsi="Lato" w:cs="Lato"/>
          <w:b w:val="0"/>
          <w:bCs w:val="0"/>
          <w:sz w:val="22"/>
          <w:szCs w:val="22"/>
          <w:lang w:val="pl-PL"/>
        </w:rPr>
      </w:pPr>
      <w:r w:rsidRPr="02F9BA07">
        <w:rPr>
          <w:b w:val="0"/>
          <w:bCs w:val="0"/>
          <w:sz w:val="22"/>
          <w:szCs w:val="22"/>
          <w:lang w:val="pl-PL"/>
        </w:rPr>
        <w:t>minimum jedna osoba legitymująca się uprawnieniami budowlanymi do projektowania bez ograniczeń w specjalności drogowej i będąca członkiem odpowiedniej izby samorządu zawodowego.</w:t>
      </w:r>
    </w:p>
    <w:p w14:paraId="2B1CDB33" w14:textId="77777777" w:rsidR="00754C74" w:rsidRPr="00B94798" w:rsidRDefault="00754C74" w:rsidP="00B94798">
      <w:pPr>
        <w:pStyle w:val="Akapitzlist"/>
        <w:spacing w:line="276" w:lineRule="auto"/>
        <w:ind w:left="1080" w:firstLine="0"/>
        <w:rPr>
          <w:b w:val="0"/>
          <w:bCs w:val="0"/>
          <w:sz w:val="22"/>
          <w:szCs w:val="22"/>
          <w:lang w:val="pl-PL"/>
        </w:rPr>
      </w:pPr>
    </w:p>
    <w:p w14:paraId="7AA9F276" w14:textId="77777777" w:rsidR="00F27EAB" w:rsidRPr="00B94798" w:rsidRDefault="02F9BA07" w:rsidP="02F9BA07">
      <w:pPr>
        <w:tabs>
          <w:tab w:val="clear" w:pos="709"/>
        </w:tabs>
        <w:spacing w:line="276" w:lineRule="auto"/>
        <w:ind w:left="0" w:firstLine="0"/>
        <w:jc w:val="center"/>
        <w:rPr>
          <w:rFonts w:ascii="Lato" w:eastAsia="Lato" w:hAnsi="Lato" w:cs="Lato"/>
          <w:sz w:val="22"/>
          <w:szCs w:val="22"/>
          <w:lang w:val="pl-PL"/>
        </w:rPr>
      </w:pPr>
      <w:r w:rsidRPr="02F9BA07">
        <w:rPr>
          <w:sz w:val="22"/>
          <w:szCs w:val="22"/>
          <w:lang w:val="pl-PL"/>
        </w:rPr>
        <w:t>§ 4</w:t>
      </w:r>
    </w:p>
    <w:p w14:paraId="64C7886F" w14:textId="77777777" w:rsidR="00F27EAB" w:rsidRPr="00B94798" w:rsidRDefault="02F9BA07" w:rsidP="02F9BA07">
      <w:pPr>
        <w:tabs>
          <w:tab w:val="clear" w:pos="709"/>
        </w:tabs>
        <w:spacing w:line="276" w:lineRule="auto"/>
        <w:ind w:left="0" w:firstLine="0"/>
        <w:jc w:val="center"/>
        <w:rPr>
          <w:rFonts w:ascii="Lato" w:eastAsia="Lato" w:hAnsi="Lato" w:cs="Lato"/>
          <w:sz w:val="22"/>
          <w:szCs w:val="22"/>
          <w:lang w:val="pl-PL"/>
        </w:rPr>
      </w:pPr>
      <w:r w:rsidRPr="02F9BA07">
        <w:rPr>
          <w:sz w:val="22"/>
          <w:szCs w:val="22"/>
          <w:lang w:val="pl-PL"/>
        </w:rPr>
        <w:t>Klauzula dotycząca zatrudnianie na podstawie umowy o pracę</w:t>
      </w:r>
    </w:p>
    <w:p w14:paraId="6B47F838" w14:textId="77777777" w:rsidR="00B94798" w:rsidRPr="00B94798" w:rsidRDefault="02F9BA07" w:rsidP="02F9BA07">
      <w:pPr>
        <w:numPr>
          <w:ilvl w:val="0"/>
          <w:numId w:val="43"/>
        </w:numPr>
        <w:shd w:val="clear" w:color="auto" w:fill="FFFFFF" w:themeFill="background1"/>
        <w:spacing w:after="100" w:afterAutospacing="1" w:line="276" w:lineRule="auto"/>
        <w:rPr>
          <w:rFonts w:ascii="Lato" w:eastAsia="Lato" w:hAnsi="Lato" w:cs="Lato"/>
          <w:b w:val="0"/>
          <w:bCs w:val="0"/>
          <w:sz w:val="22"/>
          <w:szCs w:val="22"/>
          <w:lang w:val="pl-PL"/>
        </w:rPr>
      </w:pPr>
      <w:r w:rsidRPr="02F9BA07">
        <w:rPr>
          <w:b w:val="0"/>
          <w:bCs w:val="0"/>
          <w:sz w:val="22"/>
          <w:szCs w:val="22"/>
          <w:lang w:val="pl-PL"/>
        </w:rPr>
        <w:t>Wykonawca zobowiązany jest do zatrudnienia, w terminie 30 dni od daty zawarcia umowy, w pełnym wymierzę czasu pracy przy realizacji umowy 1 osoby bezrobotnej, co oznacza  osobę spełniającą przesłanki art. 2 ust. 1 pkt 2 ustawy z dnia 20 kwietnia 2004 r. o promocji zatrudnienia i instytucjach rynku pracy (</w:t>
      </w:r>
      <w:proofErr w:type="spellStart"/>
      <w:r w:rsidRPr="02F9BA07">
        <w:rPr>
          <w:b w:val="0"/>
          <w:bCs w:val="0"/>
          <w:sz w:val="22"/>
          <w:szCs w:val="22"/>
          <w:lang w:val="pl-PL"/>
        </w:rPr>
        <w:t>t.j</w:t>
      </w:r>
      <w:proofErr w:type="spellEnd"/>
      <w:r w:rsidRPr="02F9BA07">
        <w:rPr>
          <w:b w:val="0"/>
          <w:bCs w:val="0"/>
          <w:sz w:val="22"/>
          <w:szCs w:val="22"/>
          <w:lang w:val="pl-PL"/>
        </w:rPr>
        <w:t xml:space="preserve">. Dz. .,1065) lub 1 osoby niepełnosprawnej, co oznacza osobę spełniającą przesłanki statusu niepełnosprawności określone ustawą z dnia 27 sierpnia 1997 r. o rehabilitacji zawodowej i społecznej oraz zatrudnianiu osób niepełnosprawnych (Dz.U. z 2016 r.2046 z </w:t>
      </w:r>
      <w:proofErr w:type="spellStart"/>
      <w:r w:rsidRPr="02F9BA07">
        <w:rPr>
          <w:b w:val="0"/>
          <w:bCs w:val="0"/>
          <w:sz w:val="22"/>
          <w:szCs w:val="22"/>
          <w:lang w:val="pl-PL"/>
        </w:rPr>
        <w:t>późn</w:t>
      </w:r>
      <w:proofErr w:type="spellEnd"/>
      <w:r w:rsidRPr="02F9BA07">
        <w:rPr>
          <w:b w:val="0"/>
          <w:bCs w:val="0"/>
          <w:sz w:val="22"/>
          <w:szCs w:val="22"/>
          <w:lang w:val="pl-PL"/>
        </w:rPr>
        <w:t xml:space="preserve">. zm.). </w:t>
      </w:r>
    </w:p>
    <w:p w14:paraId="0FD7F6CC" w14:textId="169B9FA3" w:rsidR="00B94798" w:rsidRPr="00B94798" w:rsidRDefault="02F9BA07" w:rsidP="02F9BA07">
      <w:pPr>
        <w:numPr>
          <w:ilvl w:val="0"/>
          <w:numId w:val="43"/>
        </w:numPr>
        <w:shd w:val="clear" w:color="auto" w:fill="FFFFFF" w:themeFill="background1"/>
        <w:spacing w:after="100" w:afterAutospacing="1" w:line="276" w:lineRule="auto"/>
        <w:rPr>
          <w:rFonts w:ascii="Lato" w:eastAsia="Lato" w:hAnsi="Lato" w:cs="Lato"/>
          <w:b w:val="0"/>
          <w:bCs w:val="0"/>
          <w:sz w:val="22"/>
          <w:szCs w:val="22"/>
          <w:lang w:val="pl-PL"/>
        </w:rPr>
      </w:pPr>
      <w:r w:rsidRPr="02F9BA07">
        <w:rPr>
          <w:b w:val="0"/>
          <w:bCs w:val="0"/>
          <w:sz w:val="22"/>
          <w:szCs w:val="22"/>
          <w:lang w:val="pl-PL"/>
        </w:rPr>
        <w:t xml:space="preserve">Zatrudnienie osoby przez Wykonawcę / podwykonawcę zostanie potwierdzone przez złożenie oświadczenia o zatrudnieniu. </w:t>
      </w:r>
    </w:p>
    <w:p w14:paraId="2C716397" w14:textId="63E54C96" w:rsidR="00B94798" w:rsidRPr="00B94798" w:rsidRDefault="02F9BA07" w:rsidP="02F9BA07">
      <w:pPr>
        <w:numPr>
          <w:ilvl w:val="0"/>
          <w:numId w:val="43"/>
        </w:numPr>
        <w:shd w:val="clear" w:color="auto" w:fill="FFFFFF" w:themeFill="background1"/>
        <w:spacing w:after="100" w:afterAutospacing="1" w:line="276" w:lineRule="auto"/>
        <w:rPr>
          <w:rFonts w:ascii="Lato" w:eastAsia="Lato" w:hAnsi="Lato" w:cs="Lato"/>
          <w:b w:val="0"/>
          <w:bCs w:val="0"/>
          <w:sz w:val="22"/>
          <w:szCs w:val="22"/>
          <w:lang w:val="pl-PL"/>
        </w:rPr>
      </w:pPr>
      <w:r w:rsidRPr="02F9BA07">
        <w:rPr>
          <w:b w:val="0"/>
          <w:bCs w:val="0"/>
          <w:sz w:val="22"/>
          <w:szCs w:val="22"/>
          <w:lang w:val="pl-PL"/>
        </w:rPr>
        <w:t>Oświadczenie, o którym mowa w ust. 2 musi zawierać w szczególności dokładne określenie podmiotu składającego oświadczenie, datę wystawienia, imię i nazwisko osoby zatrudnionej, zakres czynności wykonywanej przy realizacji umowy przez osobę zatrudnioną, daty zatrudnienia, rodzaj umowy, wymiar czasu pracy.</w:t>
      </w:r>
    </w:p>
    <w:p w14:paraId="10DAE3D8" w14:textId="67C284E6" w:rsidR="00754C74" w:rsidRPr="00B94798" w:rsidRDefault="02F9BA07" w:rsidP="02F9BA07">
      <w:pPr>
        <w:numPr>
          <w:ilvl w:val="0"/>
          <w:numId w:val="43"/>
        </w:numPr>
        <w:shd w:val="clear" w:color="auto" w:fill="FFFFFF" w:themeFill="background1"/>
        <w:spacing w:after="100" w:afterAutospacing="1" w:line="276" w:lineRule="auto"/>
        <w:rPr>
          <w:rFonts w:ascii="Lato" w:eastAsia="Lato" w:hAnsi="Lato" w:cs="Lato"/>
          <w:b w:val="0"/>
          <w:bCs w:val="0"/>
          <w:sz w:val="22"/>
          <w:szCs w:val="22"/>
          <w:lang w:val="pl-PL"/>
        </w:rPr>
      </w:pPr>
      <w:r w:rsidRPr="02F9BA07">
        <w:rPr>
          <w:b w:val="0"/>
          <w:bCs w:val="0"/>
          <w:sz w:val="22"/>
          <w:szCs w:val="22"/>
          <w:lang w:val="pl-PL"/>
        </w:rPr>
        <w:t>Wykonawca zobowiązuje się, że osoba wykonująca czynności wspomagające prace związane z realizacją projektu będzie za zatrudniona przez Wykonawcę (lub podwykonawcę – jeśli dotyczy) na podstawie umowy o pracę przez cały okres świadczenia pracy przy realizacji umowy.</w:t>
      </w:r>
    </w:p>
    <w:p w14:paraId="38637FCE" w14:textId="77777777" w:rsidR="00F27EAB" w:rsidRPr="00B94798" w:rsidRDefault="02F9BA07" w:rsidP="02F9BA07">
      <w:pPr>
        <w:numPr>
          <w:ilvl w:val="0"/>
          <w:numId w:val="43"/>
        </w:numPr>
        <w:shd w:val="clear" w:color="auto" w:fill="FFFFFF" w:themeFill="background1"/>
        <w:spacing w:after="100" w:afterAutospacing="1" w:line="276" w:lineRule="auto"/>
        <w:rPr>
          <w:rFonts w:ascii="Lato" w:eastAsia="Lato" w:hAnsi="Lato" w:cs="Lato"/>
          <w:b w:val="0"/>
          <w:bCs w:val="0"/>
          <w:sz w:val="22"/>
          <w:szCs w:val="22"/>
          <w:lang w:val="pl-PL"/>
        </w:rPr>
      </w:pPr>
      <w:r w:rsidRPr="02F9BA07">
        <w:rPr>
          <w:b w:val="0"/>
          <w:bCs w:val="0"/>
          <w:sz w:val="22"/>
          <w:szCs w:val="22"/>
          <w:lang w:val="pl-PL"/>
        </w:rPr>
        <w:t xml:space="preserve">W trakcie realizacji umowy Zamawiający uprawiony jest do wykonania czynności kontrolnych wobec Wykonawcy odnośnie spełnienia przez Wykonawcę lub podwykonawcę wymogu zatrudnienia na podstawie umowy o pracę osoby wykonującej wskazane w ust. 1 czynności. Zamawiający uprawniony jest w szczególności do: </w:t>
      </w:r>
    </w:p>
    <w:p w14:paraId="5C2ACD5D" w14:textId="77777777" w:rsidR="00F27EAB" w:rsidRPr="00B94798" w:rsidRDefault="02F9BA07" w:rsidP="02F9BA07">
      <w:pPr>
        <w:numPr>
          <w:ilvl w:val="1"/>
          <w:numId w:val="43"/>
        </w:numPr>
        <w:shd w:val="clear" w:color="auto" w:fill="FFFFFF" w:themeFill="background1"/>
        <w:tabs>
          <w:tab w:val="clear" w:pos="709"/>
        </w:tabs>
        <w:spacing w:after="100" w:afterAutospacing="1" w:line="276" w:lineRule="auto"/>
        <w:rPr>
          <w:rFonts w:ascii="Lato" w:eastAsia="Lato" w:hAnsi="Lato" w:cs="Lato"/>
          <w:b w:val="0"/>
          <w:bCs w:val="0"/>
          <w:sz w:val="22"/>
          <w:szCs w:val="22"/>
          <w:lang w:val="pl-PL"/>
        </w:rPr>
      </w:pPr>
      <w:r w:rsidRPr="02F9BA07">
        <w:rPr>
          <w:b w:val="0"/>
          <w:bCs w:val="0"/>
          <w:sz w:val="22"/>
          <w:szCs w:val="22"/>
          <w:lang w:val="pl-PL"/>
        </w:rPr>
        <w:t>żądania oświadczeń i dokumentów w zakresie potwierdzenia spełnienia ww. wymogów i dokonywania ich oceny;</w:t>
      </w:r>
    </w:p>
    <w:p w14:paraId="71154638" w14:textId="77777777" w:rsidR="00F27EAB" w:rsidRPr="00B94798" w:rsidRDefault="02F9BA07" w:rsidP="02F9BA07">
      <w:pPr>
        <w:numPr>
          <w:ilvl w:val="1"/>
          <w:numId w:val="43"/>
        </w:numPr>
        <w:shd w:val="clear" w:color="auto" w:fill="FFFFFF" w:themeFill="background1"/>
        <w:tabs>
          <w:tab w:val="clear" w:pos="709"/>
        </w:tabs>
        <w:spacing w:after="100" w:afterAutospacing="1" w:line="276" w:lineRule="auto"/>
        <w:rPr>
          <w:rFonts w:ascii="Lato" w:eastAsia="Lato" w:hAnsi="Lato" w:cs="Lato"/>
          <w:b w:val="0"/>
          <w:bCs w:val="0"/>
          <w:sz w:val="22"/>
          <w:szCs w:val="22"/>
          <w:lang w:val="pl-PL"/>
        </w:rPr>
      </w:pPr>
      <w:r w:rsidRPr="02F9BA07">
        <w:rPr>
          <w:b w:val="0"/>
          <w:bCs w:val="0"/>
          <w:sz w:val="22"/>
          <w:szCs w:val="22"/>
          <w:lang w:val="pl-PL"/>
        </w:rPr>
        <w:t>żądania wyjaśnień w przypadku wątpliwości w zakresie potwierdzenia spełnienia ww. wymogów;</w:t>
      </w:r>
    </w:p>
    <w:p w14:paraId="5833BF97" w14:textId="77777777" w:rsidR="00F27EAB" w:rsidRPr="00B94798" w:rsidRDefault="02F9BA07" w:rsidP="02F9BA07">
      <w:pPr>
        <w:numPr>
          <w:ilvl w:val="1"/>
          <w:numId w:val="43"/>
        </w:numPr>
        <w:shd w:val="clear" w:color="auto" w:fill="FFFFFF" w:themeFill="background1"/>
        <w:tabs>
          <w:tab w:val="clear" w:pos="709"/>
        </w:tabs>
        <w:spacing w:before="100" w:beforeAutospacing="1" w:after="100" w:afterAutospacing="1" w:line="276" w:lineRule="auto"/>
        <w:rPr>
          <w:rFonts w:ascii="Lato" w:eastAsia="Lato" w:hAnsi="Lato" w:cs="Lato"/>
          <w:b w:val="0"/>
          <w:bCs w:val="0"/>
          <w:sz w:val="22"/>
          <w:szCs w:val="22"/>
          <w:lang w:val="pl-PL"/>
        </w:rPr>
      </w:pPr>
      <w:r w:rsidRPr="02F9BA07">
        <w:rPr>
          <w:b w:val="0"/>
          <w:bCs w:val="0"/>
          <w:sz w:val="22"/>
          <w:szCs w:val="22"/>
          <w:lang w:val="pl-PL"/>
        </w:rPr>
        <w:t>przeprowadzenia kontroli w miejscy wykonywania świadczenia pracy.</w:t>
      </w:r>
    </w:p>
    <w:p w14:paraId="5449D766" w14:textId="77777777" w:rsidR="00F27EAB" w:rsidRPr="00B94798" w:rsidRDefault="02F9BA07" w:rsidP="02F9BA07">
      <w:pPr>
        <w:numPr>
          <w:ilvl w:val="0"/>
          <w:numId w:val="43"/>
        </w:numPr>
        <w:shd w:val="clear" w:color="auto" w:fill="FFFFFF" w:themeFill="background1"/>
        <w:spacing w:before="100" w:beforeAutospacing="1" w:after="100" w:afterAutospacing="1" w:line="276" w:lineRule="auto"/>
        <w:rPr>
          <w:rFonts w:ascii="Lato" w:eastAsia="Lato" w:hAnsi="Lato" w:cs="Lato"/>
          <w:b w:val="0"/>
          <w:bCs w:val="0"/>
          <w:sz w:val="22"/>
          <w:szCs w:val="22"/>
          <w:lang w:val="pl-PL"/>
        </w:rPr>
      </w:pPr>
      <w:r w:rsidRPr="02F9BA07">
        <w:rPr>
          <w:b w:val="0"/>
          <w:bCs w:val="0"/>
          <w:sz w:val="22"/>
          <w:szCs w:val="22"/>
          <w:lang w:val="pl-PL"/>
        </w:rPr>
        <w:t>W czasie realizacji umowy na każde wezwanie Zamawiającego w wyznaczonym w wezwaniu terminie Wykonawca przedłoży oświadczenie, o którym mowa w ust. 2 wraz z dowodem/dowodami potwierdzającymi zawarte w oświadczeniu informacje.</w:t>
      </w:r>
    </w:p>
    <w:p w14:paraId="2FD95233" w14:textId="77777777" w:rsidR="00F27EAB" w:rsidRPr="00B94798" w:rsidRDefault="02F9BA07" w:rsidP="02F9BA07">
      <w:pPr>
        <w:numPr>
          <w:ilvl w:val="0"/>
          <w:numId w:val="43"/>
        </w:numPr>
        <w:shd w:val="clear" w:color="auto" w:fill="FFFFFF" w:themeFill="background1"/>
        <w:spacing w:before="100" w:beforeAutospacing="1" w:after="100" w:afterAutospacing="1" w:line="276" w:lineRule="auto"/>
        <w:rPr>
          <w:rFonts w:ascii="Lato" w:eastAsia="Lato" w:hAnsi="Lato" w:cs="Lato"/>
          <w:b w:val="0"/>
          <w:bCs w:val="0"/>
          <w:sz w:val="22"/>
          <w:szCs w:val="22"/>
          <w:lang w:val="pl-PL"/>
        </w:rPr>
      </w:pPr>
      <w:r w:rsidRPr="02F9BA07">
        <w:rPr>
          <w:b w:val="0"/>
          <w:bCs w:val="0"/>
          <w:sz w:val="22"/>
          <w:szCs w:val="22"/>
          <w:lang w:val="pl-PL"/>
        </w:rPr>
        <w:t>Zamawiający w każdym czasie może zażądać dodatkowych dowodów, wyjaśnień i innych dokumentów potwierdzających zatrudnienie osoby, o której mowa w ust. 1.</w:t>
      </w:r>
    </w:p>
    <w:p w14:paraId="3F3348D1" w14:textId="77777777" w:rsidR="00F27EAB" w:rsidRPr="00B94798" w:rsidRDefault="02F9BA07" w:rsidP="02F9BA07">
      <w:pPr>
        <w:numPr>
          <w:ilvl w:val="0"/>
          <w:numId w:val="43"/>
        </w:numPr>
        <w:shd w:val="clear" w:color="auto" w:fill="FFFFFF" w:themeFill="background1"/>
        <w:spacing w:before="100" w:beforeAutospacing="1" w:after="100" w:afterAutospacing="1" w:line="276" w:lineRule="auto"/>
        <w:rPr>
          <w:rFonts w:ascii="Lato" w:eastAsia="Lato" w:hAnsi="Lato" w:cs="Lato"/>
          <w:b w:val="0"/>
          <w:bCs w:val="0"/>
          <w:sz w:val="22"/>
          <w:szCs w:val="22"/>
          <w:lang w:val="pl-PL"/>
        </w:rPr>
      </w:pPr>
      <w:r w:rsidRPr="02F9BA07">
        <w:rPr>
          <w:b w:val="0"/>
          <w:bCs w:val="0"/>
          <w:sz w:val="22"/>
          <w:szCs w:val="22"/>
          <w:lang w:val="pl-PL"/>
        </w:rPr>
        <w:t>W przypadku rozwiązania stosunku pracy z osobą, o której mowa w ust. 1 Wykonawca w terminie do 30 dni od dnia rozwiązania stosunku pracy zatrudni inną osobę i poinformuje o tym Zamawiającego. Przy czym nowo zatrudniona osoba musi spełniać warunki określone w ust. 1. Przepisy ust. 2 – 4 stosuje się odpowiednio.</w:t>
      </w:r>
    </w:p>
    <w:p w14:paraId="2D7D4F0C" w14:textId="77777777" w:rsidR="00F27EAB" w:rsidRPr="00B94798" w:rsidRDefault="02F9BA07" w:rsidP="02F9BA07">
      <w:pPr>
        <w:numPr>
          <w:ilvl w:val="0"/>
          <w:numId w:val="43"/>
        </w:numPr>
        <w:shd w:val="clear" w:color="auto" w:fill="FFFFFF" w:themeFill="background1"/>
        <w:spacing w:before="100" w:beforeAutospacing="1" w:after="100" w:afterAutospacing="1" w:line="276" w:lineRule="auto"/>
        <w:rPr>
          <w:rFonts w:ascii="Lato" w:eastAsia="Lato" w:hAnsi="Lato" w:cs="Lato"/>
          <w:b w:val="0"/>
          <w:bCs w:val="0"/>
          <w:sz w:val="22"/>
          <w:szCs w:val="22"/>
          <w:lang w:val="pl-PL"/>
        </w:rPr>
      </w:pPr>
      <w:r w:rsidRPr="02F9BA07">
        <w:rPr>
          <w:b w:val="0"/>
          <w:bCs w:val="0"/>
          <w:sz w:val="22"/>
          <w:szCs w:val="22"/>
          <w:lang w:val="pl-PL"/>
        </w:rPr>
        <w:lastRenderedPageBreak/>
        <w:t>Jeśli Wykonawca wykaże, że nie ma potrzeby gospodarczej, aby zatrudnić nową osobę na miejsce osoby wykonującej czynności określone w ust. 4, gdyż na tym etapie realizacji umowy nie jest już to konieczne (w szczególności pozostało mniej niż 12 miesięcy do zakończenia terminu obowiązywania umowy) – nie ma obowiązku zatrudniać nowej osoby. O tym fakcie musi jednak powiadomić Zamawiającego i uzyskać pisemną zgodę. Brak wyrażenia zgody Zamawiającego oznacza konieczność zatrudnienia nowej osoby według procedury określonej w umowie.</w:t>
      </w:r>
    </w:p>
    <w:p w14:paraId="3B4E4006" w14:textId="77777777" w:rsidR="00F27EAB" w:rsidRPr="00B94798" w:rsidRDefault="02F9BA07" w:rsidP="02F9BA07">
      <w:pPr>
        <w:numPr>
          <w:ilvl w:val="0"/>
          <w:numId w:val="43"/>
        </w:numPr>
        <w:shd w:val="clear" w:color="auto" w:fill="FFFFFF" w:themeFill="background1"/>
        <w:spacing w:before="100" w:beforeAutospacing="1" w:after="100" w:afterAutospacing="1" w:line="276" w:lineRule="auto"/>
        <w:rPr>
          <w:rFonts w:ascii="Lato" w:eastAsia="Lato" w:hAnsi="Lato" w:cs="Lato"/>
          <w:b w:val="0"/>
          <w:bCs w:val="0"/>
          <w:sz w:val="22"/>
          <w:szCs w:val="22"/>
          <w:lang w:val="pl-PL"/>
        </w:rPr>
      </w:pPr>
      <w:r w:rsidRPr="02F9BA07">
        <w:rPr>
          <w:b w:val="0"/>
          <w:bCs w:val="0"/>
          <w:sz w:val="22"/>
          <w:szCs w:val="22"/>
          <w:lang w:val="pl-PL"/>
        </w:rPr>
        <w:t>Zamawiający uzna, że Wykonawca wywiązał się z obowiązku wskazanego w ust. 1 jeśli zatrudnienie osoby bezrobotnej/niepełnosprawnej nastąpiło w okresie nie wcześniejszym niż 6 (sześć) miesięcy przez zawarciem umowy.</w:t>
      </w:r>
    </w:p>
    <w:p w14:paraId="49A7C53A" w14:textId="773255BD" w:rsidR="00593A6F" w:rsidRPr="00B94798" w:rsidRDefault="02F9BA07" w:rsidP="02F9BA07">
      <w:pPr>
        <w:tabs>
          <w:tab w:val="clear" w:pos="709"/>
        </w:tabs>
        <w:spacing w:line="276" w:lineRule="auto"/>
        <w:ind w:left="0" w:firstLine="0"/>
        <w:jc w:val="center"/>
        <w:rPr>
          <w:rFonts w:ascii="Lato" w:eastAsia="Lato" w:hAnsi="Lato" w:cs="Lato"/>
          <w:sz w:val="22"/>
          <w:szCs w:val="22"/>
          <w:lang w:val="pl-PL"/>
        </w:rPr>
      </w:pPr>
      <w:r w:rsidRPr="02F9BA07">
        <w:rPr>
          <w:sz w:val="22"/>
          <w:szCs w:val="22"/>
          <w:lang w:val="pl-PL"/>
        </w:rPr>
        <w:t>§ 5</w:t>
      </w:r>
    </w:p>
    <w:p w14:paraId="44461910" w14:textId="77777777" w:rsidR="00593A6F" w:rsidRPr="00B94798" w:rsidRDefault="02F9BA07" w:rsidP="02F9BA07">
      <w:pPr>
        <w:tabs>
          <w:tab w:val="clear" w:pos="709"/>
        </w:tabs>
        <w:spacing w:line="276" w:lineRule="auto"/>
        <w:ind w:left="0" w:firstLine="0"/>
        <w:jc w:val="center"/>
        <w:rPr>
          <w:rFonts w:ascii="Lato" w:eastAsia="Lato" w:hAnsi="Lato" w:cs="Lato"/>
          <w:sz w:val="22"/>
          <w:szCs w:val="22"/>
          <w:lang w:val="pl-PL"/>
        </w:rPr>
      </w:pPr>
      <w:r w:rsidRPr="02F9BA07">
        <w:rPr>
          <w:sz w:val="22"/>
          <w:szCs w:val="22"/>
          <w:lang w:val="pl-PL"/>
        </w:rPr>
        <w:t>Ubezpieczenie Wykonawcy</w:t>
      </w:r>
    </w:p>
    <w:p w14:paraId="503C503B" w14:textId="4AED642E" w:rsidR="00593A6F" w:rsidRPr="00B94798" w:rsidRDefault="02F9BA07" w:rsidP="02F9BA07">
      <w:pPr>
        <w:pStyle w:val="Akapitzlist"/>
        <w:numPr>
          <w:ilvl w:val="0"/>
          <w:numId w:val="32"/>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Wykonawca zobowiązuje się zawrzeć na okres od dnia zawarcia Umowy do dnia ……………….. , w stosunku do Zamawiającego z tytułu rękojmi i gwarancji na Dokumentację projektową i dostarczyć Zamawiającemu najpóźniej do dnia zawarcia Umowy, umowę lub umowy ubezpieczenia od wszelkiego ryzyka i odpowiedzialności związanej z realizacją Umowy</w:t>
      </w:r>
      <w:r w:rsidR="009038FF">
        <w:rPr>
          <w:b w:val="0"/>
          <w:bCs w:val="0"/>
          <w:sz w:val="22"/>
          <w:szCs w:val="22"/>
          <w:lang w:val="pl-PL"/>
        </w:rPr>
        <w:t xml:space="preserve"> </w:t>
      </w:r>
      <w:r w:rsidR="009038FF" w:rsidRPr="00B0314D">
        <w:rPr>
          <w:rFonts w:eastAsia="Lato"/>
          <w:b w:val="0"/>
          <w:bCs w:val="0"/>
          <w:sz w:val="22"/>
          <w:szCs w:val="22"/>
          <w:lang w:val="pl-PL"/>
        </w:rPr>
        <w:t>oraz dokumenty potwierdzające uiszczenie składki ubezpieczeniowej</w:t>
      </w:r>
      <w:r w:rsidRPr="02F9BA07">
        <w:rPr>
          <w:b w:val="0"/>
          <w:bCs w:val="0"/>
          <w:sz w:val="22"/>
          <w:szCs w:val="22"/>
          <w:lang w:val="pl-PL"/>
        </w:rPr>
        <w:t>, oraz zobowiązuje się do terminowego opłacania należnych składek ubezpieczeniowych. Minimalny zakres ochrony ubezpieczeniowej winien obejmować:</w:t>
      </w:r>
    </w:p>
    <w:p w14:paraId="34DEC3F9" w14:textId="77777777" w:rsidR="00593A6F" w:rsidRPr="00B94798" w:rsidRDefault="02F9BA07" w:rsidP="02F9BA07">
      <w:pPr>
        <w:pStyle w:val="Akapitzlist"/>
        <w:numPr>
          <w:ilvl w:val="0"/>
          <w:numId w:val="33"/>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odpowiedzialność cywilną (OC) zawodową Wykonawcy z tytułu prowadzonej działalności gospodarczej w zakresie projektowania objętych niniejszym zamówieniem, na kwotę ubezpieczenia nie niższą niż ………………….zł (……………… milion złotych),</w:t>
      </w:r>
    </w:p>
    <w:p w14:paraId="6110E772" w14:textId="7793A7A8" w:rsidR="00593A6F" w:rsidRPr="00B94798" w:rsidRDefault="02F9BA07" w:rsidP="02F9BA07">
      <w:pPr>
        <w:pStyle w:val="Akapitzlist"/>
        <w:numPr>
          <w:ilvl w:val="0"/>
          <w:numId w:val="33"/>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odpowiedzialność cywilną (OC) Wykonawcy z tytułu prowadzenia działalności gospodarczej, obejmujące swym zakresem co najmniej szkody poniesione przez osoby trzecie w wyniku śmierci, uszkodzenia ciała, rozstroju zdrowia (szkoda osobowa) lub w wyniku utraty, zniszczenia lub uszkodzenia mienia własnego lub osób trzecich, w szczególności samego Budynku, a także szkody spowodowane błędami (szkoda rzeczowa), powstałe w związku z wykonywaniem robót budowlanych na podstawie Dokumentacji projektowej, a będące skutkiem naruszenia postanowień Umowy, w szczególności Wad Dokumentacji projektowej lub innych przyczyn leżących po stronie Wykonawcy lub jakiejkolwiek osoby, którą posługuje się Wykonawca przy realizacji Umowy, na kwotę ubezpieczenia nie niższą niż ………… zł (</w:t>
      </w:r>
      <w:r w:rsidRPr="02F9BA07">
        <w:rPr>
          <w:rFonts w:ascii="Lato" w:eastAsia="Lato" w:hAnsi="Lato" w:cs="Lato"/>
          <w:b w:val="0"/>
          <w:bCs w:val="0"/>
          <w:sz w:val="22"/>
          <w:szCs w:val="22"/>
          <w:lang w:val="pl-PL"/>
        </w:rPr>
        <w:t> </w:t>
      </w:r>
      <w:r w:rsidRPr="02F9BA07">
        <w:rPr>
          <w:b w:val="0"/>
          <w:bCs w:val="0"/>
          <w:sz w:val="22"/>
          <w:szCs w:val="22"/>
          <w:lang w:val="pl-PL"/>
        </w:rPr>
        <w:t>…………… złotych),</w:t>
      </w:r>
    </w:p>
    <w:p w14:paraId="608BDEE6" w14:textId="77777777" w:rsidR="00593A6F" w:rsidRPr="00B94798" w:rsidRDefault="02F9BA07" w:rsidP="02F9BA07">
      <w:pPr>
        <w:pStyle w:val="Akapitzlist"/>
        <w:numPr>
          <w:ilvl w:val="0"/>
          <w:numId w:val="33"/>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jeżeli w zawartych umowach ubezpieczenia będą miały zastosowanie udziały własne lub franszyzy, będą one ponoszone przez Wykonawcę i nie mogą obciążać Zamawiającego.</w:t>
      </w:r>
    </w:p>
    <w:p w14:paraId="70F2F944" w14:textId="77777777" w:rsidR="00593A6F" w:rsidRPr="00B94798" w:rsidRDefault="02F9BA07" w:rsidP="02F9BA07">
      <w:pPr>
        <w:pStyle w:val="Akapitzlist"/>
        <w:numPr>
          <w:ilvl w:val="0"/>
          <w:numId w:val="32"/>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Umowy ubezpieczenia, o których mowa w ust. 1 muszą zapewniać wypłatę odszkodowania płatnego w złotych polskich, bez ograniczeń.</w:t>
      </w:r>
    </w:p>
    <w:p w14:paraId="34518C22" w14:textId="77777777" w:rsidR="00593A6F" w:rsidRPr="00B94798" w:rsidRDefault="02F9BA07" w:rsidP="02F9BA07">
      <w:pPr>
        <w:pStyle w:val="Akapitzlist"/>
        <w:numPr>
          <w:ilvl w:val="0"/>
          <w:numId w:val="32"/>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Koszt umowy, lub umów, o których mowa w ust. 1 w szczególności składki ubezpieczeniowe, pokrywa w całości Wykonawca.</w:t>
      </w:r>
    </w:p>
    <w:p w14:paraId="3779B384" w14:textId="4134E9BD" w:rsidR="00593A6F" w:rsidRPr="00B94798" w:rsidRDefault="02F9BA07" w:rsidP="02F9BA07">
      <w:pPr>
        <w:pStyle w:val="Akapitzlist"/>
        <w:numPr>
          <w:ilvl w:val="0"/>
          <w:numId w:val="32"/>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Wykonawca przedłoży Zamawiającemu dokumenty potwierdzające zawarcie umowy ubezpieczenia w zakresie określonym Umową, w tym w szczególności kopię umowy i polisy ubezpieczenia</w:t>
      </w:r>
      <w:r w:rsidR="009038FF">
        <w:rPr>
          <w:b w:val="0"/>
          <w:bCs w:val="0"/>
          <w:sz w:val="22"/>
          <w:szCs w:val="22"/>
          <w:lang w:val="pl-PL"/>
        </w:rPr>
        <w:t xml:space="preserve"> </w:t>
      </w:r>
      <w:r w:rsidR="009038FF" w:rsidRPr="00B0314D">
        <w:rPr>
          <w:rFonts w:eastAsia="Lato"/>
          <w:b w:val="0"/>
          <w:bCs w:val="0"/>
          <w:sz w:val="22"/>
          <w:szCs w:val="22"/>
          <w:lang w:val="pl-PL"/>
        </w:rPr>
        <w:t>oraz dokument potwierdzający uiszczenie składki ubezpieczeniowej</w:t>
      </w:r>
      <w:r w:rsidRPr="02F9BA07">
        <w:rPr>
          <w:b w:val="0"/>
          <w:bCs w:val="0"/>
          <w:sz w:val="22"/>
          <w:szCs w:val="22"/>
          <w:lang w:val="pl-PL"/>
        </w:rPr>
        <w:t>, w terminie najpóźniej do dnia zawarcia Umowy.</w:t>
      </w:r>
    </w:p>
    <w:p w14:paraId="52E8AD83" w14:textId="1C45D34A" w:rsidR="00593A6F" w:rsidRPr="00B94798" w:rsidRDefault="02F9BA07" w:rsidP="02F9BA07">
      <w:pPr>
        <w:pStyle w:val="Akapitzlist"/>
        <w:numPr>
          <w:ilvl w:val="0"/>
          <w:numId w:val="32"/>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 xml:space="preserve">W razie wydłużenia okresu, określonego w ust. 1 powyżej, Wykonawca zobowiązuje się do przedłużenia ubezpieczenia na zasadach określonych w ust. 1 - 4, przedstawiając Zamawiającemu dokumenty potwierdzające zawarcie umowy ubezpieczenia, w tym w szczególności kopię umowy i polisy ubezpieczenia oraz </w:t>
      </w:r>
      <w:r w:rsidR="009038FF">
        <w:rPr>
          <w:b w:val="0"/>
          <w:bCs w:val="0"/>
          <w:sz w:val="22"/>
          <w:szCs w:val="22"/>
          <w:lang w:val="pl-PL"/>
        </w:rPr>
        <w:t xml:space="preserve">dokument </w:t>
      </w:r>
      <w:r w:rsidRPr="02F9BA07">
        <w:rPr>
          <w:b w:val="0"/>
          <w:bCs w:val="0"/>
          <w:sz w:val="22"/>
          <w:szCs w:val="22"/>
          <w:lang w:val="pl-PL"/>
        </w:rPr>
        <w:t>potwierdz</w:t>
      </w:r>
      <w:r w:rsidR="009038FF">
        <w:rPr>
          <w:b w:val="0"/>
          <w:bCs w:val="0"/>
          <w:sz w:val="22"/>
          <w:szCs w:val="22"/>
          <w:lang w:val="pl-PL"/>
        </w:rPr>
        <w:t>ający uiszczenie</w:t>
      </w:r>
      <w:r w:rsidRPr="02F9BA07">
        <w:rPr>
          <w:b w:val="0"/>
          <w:bCs w:val="0"/>
          <w:sz w:val="22"/>
          <w:szCs w:val="22"/>
          <w:lang w:val="pl-PL"/>
        </w:rPr>
        <w:t xml:space="preserve"> składki ubezpieczeniowej, na co najmniej 60 dni przed wygaśnięciem poprzedniej umowy ubezpieczenia. W przypadku niedokonania przedłużenia ubezpieczenia, przedłużenia niezgodnie z zasadami określonymi w ust. </w:t>
      </w:r>
      <w:r w:rsidRPr="02F9BA07">
        <w:rPr>
          <w:b w:val="0"/>
          <w:bCs w:val="0"/>
          <w:sz w:val="22"/>
          <w:szCs w:val="22"/>
          <w:lang w:val="pl-PL"/>
        </w:rPr>
        <w:lastRenderedPageBreak/>
        <w:t>1 – 4 lub nieprzedłożenia przez Wykonawcę odnośnego dokumentu ubezpieczenia w terminie, o którym mowa w ust. 4, Zamawiający jest uprawniony do dokonania w imieniu i na rzecz Wykonawcy na jego koszt stosownego ubezpieczenia w zakresie określonym w ust. 1 i 2, a poniesiony koszt może potrącić z należności przysługujących Wykonawcy.</w:t>
      </w:r>
    </w:p>
    <w:p w14:paraId="43555D45" w14:textId="77777777" w:rsidR="00593A6F" w:rsidRPr="00B94798" w:rsidRDefault="02F9BA07" w:rsidP="02F9BA07">
      <w:pPr>
        <w:pStyle w:val="Akapitzlist"/>
        <w:numPr>
          <w:ilvl w:val="0"/>
          <w:numId w:val="32"/>
        </w:numPr>
        <w:tabs>
          <w:tab w:val="clear" w:pos="709"/>
        </w:tabs>
        <w:spacing w:line="276" w:lineRule="auto"/>
        <w:rPr>
          <w:rFonts w:ascii="Lato" w:eastAsia="Lato" w:hAnsi="Lato" w:cs="Lato"/>
          <w:b w:val="0"/>
          <w:bCs w:val="0"/>
          <w:sz w:val="22"/>
          <w:szCs w:val="22"/>
          <w:lang w:val="pl-PL"/>
        </w:rPr>
      </w:pPr>
      <w:r w:rsidRPr="02F9BA07">
        <w:rPr>
          <w:b w:val="0"/>
          <w:bCs w:val="0"/>
          <w:sz w:val="22"/>
          <w:szCs w:val="22"/>
          <w:lang w:val="pl-PL"/>
        </w:rPr>
        <w:t>Przedstawione umowy ubezpieczenia muszą zostać zaakceptowane przez Zamawiającego, a Wykonawca nie jest uprawniony do dokonywania zmian warunków ubezpieczenia bez uprzedniej zgody Zamawiającego wyrażonej w formie pisemnej pod rygorem nieważności.</w:t>
      </w:r>
    </w:p>
    <w:p w14:paraId="10D9C40C" w14:textId="7104B810" w:rsidR="00E30F96" w:rsidRPr="00B94798" w:rsidRDefault="00E30F96" w:rsidP="00B94798">
      <w:pPr>
        <w:tabs>
          <w:tab w:val="clear" w:pos="709"/>
        </w:tabs>
        <w:spacing w:line="276" w:lineRule="auto"/>
        <w:ind w:left="0" w:firstLine="0"/>
        <w:rPr>
          <w:sz w:val="22"/>
          <w:szCs w:val="22"/>
          <w:lang w:val="pl-PL"/>
        </w:rPr>
      </w:pPr>
    </w:p>
    <w:p w14:paraId="0D42BDCE" w14:textId="2A4EF1D8" w:rsidR="00593A6F" w:rsidRPr="00B94798" w:rsidRDefault="02F9BA07" w:rsidP="02F9BA07">
      <w:pPr>
        <w:tabs>
          <w:tab w:val="clear" w:pos="709"/>
        </w:tabs>
        <w:spacing w:line="276" w:lineRule="auto"/>
        <w:ind w:left="0" w:firstLine="0"/>
        <w:jc w:val="center"/>
        <w:rPr>
          <w:rFonts w:ascii="Lato" w:eastAsia="Lato" w:hAnsi="Lato" w:cs="Lato"/>
          <w:sz w:val="22"/>
          <w:szCs w:val="22"/>
          <w:lang w:val="pl-PL"/>
        </w:rPr>
      </w:pPr>
      <w:r w:rsidRPr="02F9BA07">
        <w:rPr>
          <w:sz w:val="22"/>
          <w:szCs w:val="22"/>
          <w:lang w:val="pl-PL"/>
        </w:rPr>
        <w:t>§ 6</w:t>
      </w:r>
    </w:p>
    <w:p w14:paraId="2D0199C0" w14:textId="22D80FEF" w:rsidR="00E30F96" w:rsidRPr="00B94798" w:rsidRDefault="02F9BA07" w:rsidP="02F9BA07">
      <w:pPr>
        <w:tabs>
          <w:tab w:val="clear" w:pos="709"/>
        </w:tabs>
        <w:spacing w:line="276" w:lineRule="auto"/>
        <w:ind w:left="0" w:firstLine="0"/>
        <w:jc w:val="center"/>
        <w:rPr>
          <w:rFonts w:ascii="Lato" w:eastAsia="Lato" w:hAnsi="Lato" w:cs="Lato"/>
          <w:sz w:val="22"/>
          <w:szCs w:val="22"/>
          <w:lang w:val="pl-PL"/>
        </w:rPr>
      </w:pPr>
      <w:r w:rsidRPr="02F9BA07">
        <w:rPr>
          <w:sz w:val="22"/>
          <w:szCs w:val="22"/>
          <w:lang w:val="pl-PL"/>
        </w:rPr>
        <w:t>Ogólne obowiązki Zamawiającego</w:t>
      </w:r>
    </w:p>
    <w:p w14:paraId="31741E7D" w14:textId="21D28741" w:rsidR="00BB3273" w:rsidRPr="00B94798" w:rsidRDefault="00E30F96" w:rsidP="02F9BA07">
      <w:pPr>
        <w:tabs>
          <w:tab w:val="clear" w:pos="709"/>
          <w:tab w:val="left" w:pos="0"/>
        </w:tabs>
        <w:spacing w:line="276" w:lineRule="auto"/>
        <w:ind w:left="142"/>
        <w:jc w:val="left"/>
        <w:rPr>
          <w:rFonts w:ascii="Lato" w:eastAsia="Lato" w:hAnsi="Lato" w:cs="Lato"/>
          <w:b w:val="0"/>
          <w:bCs w:val="0"/>
          <w:sz w:val="22"/>
          <w:szCs w:val="22"/>
          <w:lang w:val="pl-PL"/>
        </w:rPr>
      </w:pPr>
      <w:r w:rsidRPr="00B94798">
        <w:rPr>
          <w:b w:val="0"/>
          <w:sz w:val="22"/>
          <w:szCs w:val="22"/>
          <w:lang w:val="pl-PL"/>
        </w:rPr>
        <w:tab/>
      </w:r>
      <w:r w:rsidRPr="02F9BA07">
        <w:rPr>
          <w:b w:val="0"/>
          <w:bCs w:val="0"/>
          <w:sz w:val="22"/>
          <w:szCs w:val="22"/>
          <w:lang w:val="pl-PL"/>
        </w:rPr>
        <w:t>Zamawiający zobowiązuje się do współdziałania z  Wykonawcą przy wykonywani</w:t>
      </w:r>
      <w:r w:rsidR="00725D55" w:rsidRPr="02F9BA07">
        <w:rPr>
          <w:b w:val="0"/>
          <w:bCs w:val="0"/>
          <w:sz w:val="22"/>
          <w:szCs w:val="22"/>
          <w:lang w:val="pl-PL"/>
        </w:rPr>
        <w:t>u</w:t>
      </w:r>
      <w:r w:rsidRPr="02F9BA07">
        <w:rPr>
          <w:b w:val="0"/>
          <w:bCs w:val="0"/>
          <w:sz w:val="22"/>
          <w:szCs w:val="22"/>
          <w:lang w:val="pl-PL"/>
        </w:rPr>
        <w:t xml:space="preserve"> przedmiotu Umowy.                                                                                                                                     </w:t>
      </w:r>
    </w:p>
    <w:p w14:paraId="4EC25CAE" w14:textId="77777777" w:rsidR="00593A6F" w:rsidRPr="00B94798" w:rsidRDefault="02F9BA07" w:rsidP="02F9BA07">
      <w:pPr>
        <w:spacing w:line="276" w:lineRule="auto"/>
        <w:jc w:val="left"/>
        <w:rPr>
          <w:rFonts w:ascii="Lato" w:eastAsia="Lato" w:hAnsi="Lato" w:cs="Lato"/>
          <w:b w:val="0"/>
          <w:bCs w:val="0"/>
          <w:sz w:val="22"/>
          <w:szCs w:val="22"/>
          <w:lang w:val="pl-PL"/>
        </w:rPr>
      </w:pPr>
      <w:r w:rsidRPr="02F9BA07">
        <w:rPr>
          <w:b w:val="0"/>
          <w:bCs w:val="0"/>
          <w:sz w:val="22"/>
          <w:szCs w:val="22"/>
          <w:lang w:val="pl-PL"/>
        </w:rPr>
        <w:t>Do zakresu obowiązków Zamawiającego należy:</w:t>
      </w:r>
    </w:p>
    <w:p w14:paraId="360CCEBC" w14:textId="05712C56" w:rsidR="00593A6F" w:rsidRPr="00B94798" w:rsidRDefault="02F9BA07" w:rsidP="02F9BA07">
      <w:pPr>
        <w:pStyle w:val="Akapitzlist"/>
        <w:numPr>
          <w:ilvl w:val="0"/>
          <w:numId w:val="10"/>
        </w:numPr>
        <w:spacing w:line="276" w:lineRule="auto"/>
        <w:rPr>
          <w:rFonts w:ascii="Lato" w:eastAsia="Lato" w:hAnsi="Lato" w:cs="Lato"/>
          <w:b w:val="0"/>
          <w:bCs w:val="0"/>
          <w:sz w:val="22"/>
          <w:szCs w:val="22"/>
          <w:lang w:val="pl-PL"/>
        </w:rPr>
      </w:pPr>
      <w:r w:rsidRPr="02F9BA07">
        <w:rPr>
          <w:b w:val="0"/>
          <w:bCs w:val="0"/>
          <w:sz w:val="22"/>
          <w:szCs w:val="22"/>
          <w:lang w:val="pl-PL"/>
        </w:rPr>
        <w:t>udostępnienie Wykonawcy terenu, na którym ma zostać wybudowany Budynek w zakresie niezbędnym do realizacji przez Wykonawcę przedmiotu Umowy;</w:t>
      </w:r>
    </w:p>
    <w:p w14:paraId="2463D120" w14:textId="77777777" w:rsidR="00593A6F" w:rsidRPr="00B94798" w:rsidRDefault="02F9BA07" w:rsidP="02F9BA07">
      <w:pPr>
        <w:pStyle w:val="Akapitzlist"/>
        <w:numPr>
          <w:ilvl w:val="0"/>
          <w:numId w:val="10"/>
        </w:numPr>
        <w:spacing w:line="276" w:lineRule="auto"/>
        <w:rPr>
          <w:rFonts w:ascii="Lato" w:eastAsia="Lato" w:hAnsi="Lato" w:cs="Lato"/>
          <w:b w:val="0"/>
          <w:bCs w:val="0"/>
          <w:sz w:val="22"/>
          <w:szCs w:val="22"/>
          <w:lang w:val="pl-PL"/>
        </w:rPr>
      </w:pPr>
      <w:r w:rsidRPr="02F9BA07">
        <w:rPr>
          <w:b w:val="0"/>
          <w:bCs w:val="0"/>
          <w:sz w:val="22"/>
          <w:szCs w:val="22"/>
          <w:lang w:val="pl-PL"/>
        </w:rPr>
        <w:t>udzielenie Wykonawcy pełnomocnictw, o których mowa w Umowie;</w:t>
      </w:r>
    </w:p>
    <w:p w14:paraId="245A6F66" w14:textId="77777777" w:rsidR="00593A6F" w:rsidRPr="00B94798" w:rsidRDefault="02F9BA07" w:rsidP="02F9BA07">
      <w:pPr>
        <w:pStyle w:val="Akapitzlist"/>
        <w:numPr>
          <w:ilvl w:val="0"/>
          <w:numId w:val="10"/>
        </w:numPr>
        <w:spacing w:line="276" w:lineRule="auto"/>
        <w:rPr>
          <w:rFonts w:ascii="Lato" w:eastAsia="Lato" w:hAnsi="Lato" w:cs="Lato"/>
          <w:b w:val="0"/>
          <w:bCs w:val="0"/>
          <w:sz w:val="22"/>
          <w:szCs w:val="22"/>
          <w:lang w:val="pl-PL"/>
        </w:rPr>
      </w:pPr>
      <w:r w:rsidRPr="02F9BA07">
        <w:rPr>
          <w:b w:val="0"/>
          <w:bCs w:val="0"/>
          <w:sz w:val="22"/>
          <w:szCs w:val="22"/>
          <w:lang w:val="pl-PL"/>
        </w:rPr>
        <w:t>zapłacenie Wykonawcy należnego wynagrodzenia za prawidłowo, zgodnie z Umową, wykonane i odebrane prace.</w:t>
      </w:r>
    </w:p>
    <w:p w14:paraId="3C706D6D" w14:textId="77777777" w:rsidR="00593A6F" w:rsidRPr="00B94798" w:rsidRDefault="00593A6F" w:rsidP="00B94798">
      <w:pPr>
        <w:pStyle w:val="Akapitzlist"/>
        <w:spacing w:line="276" w:lineRule="auto"/>
        <w:ind w:left="360" w:firstLine="0"/>
        <w:rPr>
          <w:b w:val="0"/>
          <w:sz w:val="22"/>
          <w:szCs w:val="22"/>
          <w:lang w:val="pl-PL"/>
        </w:rPr>
      </w:pPr>
    </w:p>
    <w:p w14:paraId="4022D27A" w14:textId="16FC1886" w:rsidR="00593A6F" w:rsidRPr="00B94798" w:rsidRDefault="02F9BA07" w:rsidP="02F9BA07">
      <w:pPr>
        <w:pStyle w:val="Akapitzlist"/>
        <w:tabs>
          <w:tab w:val="clear" w:pos="709"/>
        </w:tabs>
        <w:spacing w:line="276" w:lineRule="auto"/>
        <w:ind w:left="0" w:firstLine="0"/>
        <w:jc w:val="center"/>
        <w:rPr>
          <w:rFonts w:ascii="Lato" w:eastAsia="Lato" w:hAnsi="Lato" w:cs="Lato"/>
          <w:sz w:val="22"/>
          <w:szCs w:val="22"/>
          <w:lang w:val="pl-PL"/>
        </w:rPr>
      </w:pPr>
      <w:r w:rsidRPr="02F9BA07">
        <w:rPr>
          <w:sz w:val="22"/>
          <w:szCs w:val="22"/>
          <w:lang w:val="pl-PL"/>
        </w:rPr>
        <w:t>§ 7</w:t>
      </w:r>
    </w:p>
    <w:p w14:paraId="12F17108" w14:textId="0EE6EFFF" w:rsidR="00593A6F" w:rsidRPr="00B94798" w:rsidRDefault="02F9BA07" w:rsidP="02F9BA07">
      <w:pPr>
        <w:pStyle w:val="Akapitzlist"/>
        <w:tabs>
          <w:tab w:val="clear" w:pos="709"/>
        </w:tabs>
        <w:spacing w:line="276" w:lineRule="auto"/>
        <w:ind w:left="0" w:firstLine="0"/>
        <w:jc w:val="center"/>
        <w:rPr>
          <w:rFonts w:ascii="Lato" w:eastAsia="Lato" w:hAnsi="Lato" w:cs="Lato"/>
          <w:sz w:val="22"/>
          <w:szCs w:val="22"/>
          <w:lang w:val="pl-PL"/>
        </w:rPr>
      </w:pPr>
      <w:r w:rsidRPr="02F9BA07">
        <w:rPr>
          <w:sz w:val="22"/>
          <w:szCs w:val="22"/>
          <w:lang w:val="pl-PL"/>
        </w:rPr>
        <w:t>Ogólne wymagania dotyczące Dokumentacji projektowej oraz kontrola i nadzór nad realizacją zamówienia</w:t>
      </w:r>
    </w:p>
    <w:p w14:paraId="538A0A29" w14:textId="068F9BC3" w:rsidR="00593A6F" w:rsidRPr="00B94798" w:rsidRDefault="09E50BF6" w:rsidP="00B94798">
      <w:pPr>
        <w:pStyle w:val="Akapitzlist"/>
        <w:numPr>
          <w:ilvl w:val="0"/>
          <w:numId w:val="11"/>
        </w:numPr>
        <w:spacing w:line="276" w:lineRule="auto"/>
        <w:rPr>
          <w:rFonts w:eastAsia="Lato"/>
          <w:b w:val="0"/>
          <w:bCs w:val="0"/>
          <w:sz w:val="22"/>
          <w:szCs w:val="22"/>
          <w:lang w:val="pl-PL"/>
        </w:rPr>
      </w:pPr>
      <w:r w:rsidRPr="00B94798">
        <w:rPr>
          <w:rFonts w:eastAsia="Lato"/>
          <w:b w:val="0"/>
          <w:bCs w:val="0"/>
          <w:sz w:val="22"/>
          <w:szCs w:val="22"/>
          <w:lang w:val="pl-PL"/>
        </w:rPr>
        <w:t>Wykonawca zapewnia, że wykonana przez niego Dokumentacja projektowa będzie zgodna z Umową, Pracą konkursową (uwzględniającą zalecenia pokonkursowe), Ofertą Wykonawcy, aktualnym stanem wiedzy technicznej, zasadami sztuki budowlanej oraz wytycznymi Zamawiającego i Sądu Konkursowego, mającymi zastosowanie normami technicznymi w tym Polskimi Normami i przepisami prawa obowiązującymi na dzień przekazania danej części Dokumentacji projektowej,</w:t>
      </w:r>
      <w:r w:rsidRPr="00B94798">
        <w:rPr>
          <w:rFonts w:eastAsia="Lato"/>
          <w:sz w:val="22"/>
          <w:szCs w:val="22"/>
          <w:lang w:val="pl-PL"/>
        </w:rPr>
        <w:t xml:space="preserve"> </w:t>
      </w:r>
      <w:r w:rsidRPr="00B94798">
        <w:rPr>
          <w:rFonts w:eastAsia="Lato"/>
          <w:b w:val="0"/>
          <w:bCs w:val="0"/>
          <w:sz w:val="22"/>
          <w:szCs w:val="22"/>
          <w:lang w:val="pl-PL"/>
        </w:rPr>
        <w:t>a w szczególności z:</w:t>
      </w:r>
    </w:p>
    <w:p w14:paraId="71B4A0F5" w14:textId="77777777" w:rsidR="00593A6F" w:rsidRPr="00B94798" w:rsidRDefault="09E50BF6" w:rsidP="00B94798">
      <w:pPr>
        <w:pStyle w:val="Akapitzlist"/>
        <w:numPr>
          <w:ilvl w:val="0"/>
          <w:numId w:val="14"/>
        </w:numPr>
        <w:spacing w:line="276" w:lineRule="auto"/>
        <w:rPr>
          <w:rFonts w:eastAsia="Lato"/>
          <w:b w:val="0"/>
          <w:bCs w:val="0"/>
          <w:sz w:val="22"/>
          <w:szCs w:val="22"/>
          <w:lang w:val="pl-PL"/>
        </w:rPr>
      </w:pPr>
      <w:r w:rsidRPr="00B94798">
        <w:rPr>
          <w:rFonts w:eastAsia="Lato"/>
          <w:b w:val="0"/>
          <w:bCs w:val="0"/>
          <w:sz w:val="22"/>
          <w:szCs w:val="22"/>
          <w:lang w:val="pl-PL"/>
        </w:rPr>
        <w:t>ustawą z dnia 7 lipca 1994 r. Prawo budowlane (j.t. (Dz.U. z 2017 r. poz. 1332),</w:t>
      </w:r>
    </w:p>
    <w:p w14:paraId="398FBD95" w14:textId="77777777" w:rsidR="00593A6F" w:rsidRPr="00B94798" w:rsidRDefault="09E50BF6" w:rsidP="00B94798">
      <w:pPr>
        <w:pStyle w:val="Akapitzlist"/>
        <w:numPr>
          <w:ilvl w:val="0"/>
          <w:numId w:val="14"/>
        </w:numPr>
        <w:spacing w:line="276" w:lineRule="auto"/>
        <w:rPr>
          <w:rFonts w:eastAsia="Lato"/>
          <w:b w:val="0"/>
          <w:bCs w:val="0"/>
          <w:sz w:val="22"/>
          <w:szCs w:val="22"/>
          <w:lang w:val="pl-PL"/>
        </w:rPr>
      </w:pPr>
      <w:r w:rsidRPr="00B94798">
        <w:rPr>
          <w:rFonts w:eastAsia="Lato"/>
          <w:b w:val="0"/>
          <w:bCs w:val="0"/>
          <w:sz w:val="22"/>
          <w:szCs w:val="22"/>
          <w:lang w:val="pl-PL"/>
        </w:rPr>
        <w:t xml:space="preserve">ustawą z dnia 29 stycznia 2004 r. - Prawo zamówień publicznych (j.t. Dz. U. z 2017 r., poz. 1579), </w:t>
      </w:r>
    </w:p>
    <w:p w14:paraId="5A68CA3B" w14:textId="1E276D79" w:rsidR="00593A6F" w:rsidRPr="00B94798" w:rsidRDefault="09E50BF6" w:rsidP="00B94798">
      <w:pPr>
        <w:pStyle w:val="Akapitzlist"/>
        <w:numPr>
          <w:ilvl w:val="0"/>
          <w:numId w:val="14"/>
        </w:numPr>
        <w:spacing w:line="276" w:lineRule="auto"/>
        <w:rPr>
          <w:rFonts w:eastAsia="Lato"/>
          <w:b w:val="0"/>
          <w:bCs w:val="0"/>
          <w:sz w:val="22"/>
          <w:szCs w:val="22"/>
          <w:lang w:val="pl-PL"/>
        </w:rPr>
      </w:pPr>
      <w:r w:rsidRPr="00B94798">
        <w:rPr>
          <w:rFonts w:eastAsia="Lato"/>
          <w:b w:val="0"/>
          <w:bCs w:val="0"/>
          <w:sz w:val="22"/>
          <w:szCs w:val="22"/>
          <w:lang w:val="pl-PL"/>
        </w:rPr>
        <w:t>rozporządzeniem Ministra Infrastruktury z dnia 12 kwietnia 2002 r. w sprawie warunków technicznych, jakim powinny odpowiadać budynki i ich usytuowanie (j.t. Dz.U. z 2015 r. poz. 1422),</w:t>
      </w:r>
    </w:p>
    <w:p w14:paraId="01230FC1" w14:textId="29BE2B1A" w:rsidR="00593A6F" w:rsidRPr="00B94798" w:rsidRDefault="09E50BF6" w:rsidP="00B94798">
      <w:pPr>
        <w:pStyle w:val="Akapitzlist"/>
        <w:numPr>
          <w:ilvl w:val="0"/>
          <w:numId w:val="14"/>
        </w:numPr>
        <w:spacing w:line="276" w:lineRule="auto"/>
        <w:rPr>
          <w:rFonts w:eastAsia="Lato"/>
          <w:b w:val="0"/>
          <w:bCs w:val="0"/>
          <w:sz w:val="22"/>
          <w:szCs w:val="22"/>
          <w:lang w:val="pl-PL"/>
        </w:rPr>
      </w:pPr>
      <w:r w:rsidRPr="00B94798">
        <w:rPr>
          <w:rFonts w:eastAsia="Lato"/>
          <w:b w:val="0"/>
          <w:bCs w:val="0"/>
          <w:sz w:val="22"/>
          <w:szCs w:val="22"/>
          <w:lang w:val="pl-PL"/>
        </w:rPr>
        <w:t>rozporządzeniem Ministra Transportu, Budownictwa i Gospodarki Morskiej z dnia 25 kwietnia 2012 r. w sprawie szczegółowego zakresu i formy projektu budowlanego (Dz.U. z 2012r. poz. 462 z późn.zm.),</w:t>
      </w:r>
    </w:p>
    <w:p w14:paraId="39201C2E" w14:textId="11150E86" w:rsidR="00593A6F" w:rsidRPr="00B94798" w:rsidRDefault="09E50BF6" w:rsidP="00B94798">
      <w:pPr>
        <w:pStyle w:val="Akapitzlist"/>
        <w:numPr>
          <w:ilvl w:val="0"/>
          <w:numId w:val="14"/>
        </w:numPr>
        <w:spacing w:line="276" w:lineRule="auto"/>
        <w:rPr>
          <w:rFonts w:eastAsia="Lato"/>
          <w:b w:val="0"/>
          <w:bCs w:val="0"/>
          <w:sz w:val="22"/>
          <w:szCs w:val="22"/>
          <w:lang w:val="pl-PL"/>
        </w:rPr>
      </w:pPr>
      <w:r w:rsidRPr="00B94798">
        <w:rPr>
          <w:rFonts w:eastAsia="Lato"/>
          <w:b w:val="0"/>
          <w:bCs w:val="0"/>
          <w:sz w:val="22"/>
          <w:szCs w:val="22"/>
          <w:lang w:val="pl-PL"/>
        </w:rPr>
        <w:t>rozporządzeniem Ministra Infrastruktury i Rozwoju z dnia 22 września 2015 r. zmieniającym rozporządzenie w sprawie szczegółowego zakresu i formy projektu budowlanego (Dz.U. z 2015 r. poz.1554),</w:t>
      </w:r>
    </w:p>
    <w:p w14:paraId="1FE5EBFA" w14:textId="2DF83932" w:rsidR="00593A6F" w:rsidRPr="00B94798" w:rsidRDefault="4FD19306" w:rsidP="00B94798">
      <w:pPr>
        <w:pStyle w:val="Akapitzlist"/>
        <w:numPr>
          <w:ilvl w:val="0"/>
          <w:numId w:val="14"/>
        </w:numPr>
        <w:spacing w:line="276" w:lineRule="auto"/>
        <w:rPr>
          <w:rFonts w:eastAsia="Lato"/>
          <w:b w:val="0"/>
          <w:bCs w:val="0"/>
          <w:sz w:val="22"/>
          <w:szCs w:val="22"/>
          <w:lang w:val="pl-PL"/>
        </w:rPr>
      </w:pPr>
      <w:r w:rsidRPr="00B94798">
        <w:rPr>
          <w:rFonts w:eastAsia="Lato"/>
          <w:b w:val="0"/>
          <w:bCs w:val="0"/>
          <w:sz w:val="22"/>
          <w:szCs w:val="22"/>
          <w:lang w:val="pl-PL"/>
        </w:rPr>
        <w:t xml:space="preserve">rozporządzeniem Ministra Transportu, Budownictwa i Gospodarki Morskiej z dnia 25 kwietnia 2012 r. w sprawie ustalania geotechnicznych warunków </w:t>
      </w:r>
      <w:proofErr w:type="spellStart"/>
      <w:r w:rsidRPr="00B94798">
        <w:rPr>
          <w:rFonts w:eastAsia="Lato"/>
          <w:b w:val="0"/>
          <w:bCs w:val="0"/>
          <w:sz w:val="22"/>
          <w:szCs w:val="22"/>
          <w:lang w:val="pl-PL"/>
        </w:rPr>
        <w:t>posadawiania</w:t>
      </w:r>
      <w:proofErr w:type="spellEnd"/>
      <w:r w:rsidRPr="00B94798">
        <w:rPr>
          <w:rFonts w:eastAsia="Lato"/>
          <w:b w:val="0"/>
          <w:bCs w:val="0"/>
          <w:sz w:val="22"/>
          <w:szCs w:val="22"/>
          <w:lang w:val="pl-PL"/>
        </w:rPr>
        <w:t xml:space="preserve"> obiektów budowlanych (Dz.U. z 2012r., poz. 463),</w:t>
      </w:r>
    </w:p>
    <w:p w14:paraId="529A9DE7" w14:textId="439A577C" w:rsidR="00593A6F" w:rsidRPr="00B94798" w:rsidRDefault="09E50BF6" w:rsidP="00B94798">
      <w:pPr>
        <w:pStyle w:val="Akapitzlist"/>
        <w:numPr>
          <w:ilvl w:val="0"/>
          <w:numId w:val="14"/>
        </w:numPr>
        <w:spacing w:line="276" w:lineRule="auto"/>
        <w:rPr>
          <w:rFonts w:eastAsia="Lato"/>
          <w:b w:val="0"/>
          <w:bCs w:val="0"/>
          <w:sz w:val="22"/>
          <w:szCs w:val="22"/>
          <w:lang w:val="pl-PL"/>
        </w:rPr>
      </w:pPr>
      <w:r w:rsidRPr="00B94798">
        <w:rPr>
          <w:rFonts w:eastAsia="Lato"/>
          <w:b w:val="0"/>
          <w:bCs w:val="0"/>
          <w:sz w:val="22"/>
          <w:szCs w:val="22"/>
          <w:lang w:val="pl-PL"/>
        </w:rPr>
        <w:t>ustawą z dnia 4 lutego 1994 r. o prawie autorskim i prawach pokrewnych (j.t. Dz.U. z 2017 r. poz. 880),</w:t>
      </w:r>
    </w:p>
    <w:p w14:paraId="10A876B8" w14:textId="092C826D" w:rsidR="00593A6F" w:rsidRPr="00B94798" w:rsidRDefault="4FD19306" w:rsidP="00B94798">
      <w:pPr>
        <w:pStyle w:val="Akapitzlist"/>
        <w:numPr>
          <w:ilvl w:val="0"/>
          <w:numId w:val="14"/>
        </w:numPr>
        <w:spacing w:line="276" w:lineRule="auto"/>
        <w:rPr>
          <w:rFonts w:eastAsia="Lato"/>
          <w:b w:val="0"/>
          <w:bCs w:val="0"/>
          <w:sz w:val="22"/>
          <w:szCs w:val="22"/>
          <w:lang w:val="pl-PL"/>
        </w:rPr>
      </w:pPr>
      <w:r w:rsidRPr="00B94798">
        <w:rPr>
          <w:rFonts w:eastAsia="Lato"/>
          <w:b w:val="0"/>
          <w:bCs w:val="0"/>
          <w:sz w:val="22"/>
          <w:szCs w:val="22"/>
          <w:lang w:val="pl-PL"/>
        </w:rPr>
        <w:t xml:space="preserve">rozporządzeniem Ministra Infrastruktury z dnia 18 maja 2004 r. w sprawie określenia metod i podstaw sporządzania kosztorysu inwestorskiego, obliczania planowanych kosztów prac projektowych oraz planowanych kosztów robot budowlanych określonych w programie </w:t>
      </w:r>
      <w:proofErr w:type="spellStart"/>
      <w:r w:rsidRPr="00B94798">
        <w:rPr>
          <w:rFonts w:eastAsia="Lato"/>
          <w:b w:val="0"/>
          <w:bCs w:val="0"/>
          <w:sz w:val="22"/>
          <w:szCs w:val="22"/>
          <w:lang w:val="pl-PL"/>
        </w:rPr>
        <w:t>funkcjonalno</w:t>
      </w:r>
      <w:proofErr w:type="spellEnd"/>
      <w:r w:rsidRPr="00B94798">
        <w:rPr>
          <w:rFonts w:eastAsia="Lato"/>
          <w:b w:val="0"/>
          <w:bCs w:val="0"/>
          <w:sz w:val="22"/>
          <w:szCs w:val="22"/>
          <w:lang w:val="pl-PL"/>
        </w:rPr>
        <w:t xml:space="preserve"> - użytkowym (Dz.U. z 2004 r. Nr 130, poz. 1389),</w:t>
      </w:r>
    </w:p>
    <w:p w14:paraId="29DF357B" w14:textId="3B3F42A4" w:rsidR="00593A6F" w:rsidRPr="00B94798" w:rsidRDefault="09E50BF6" w:rsidP="00B94798">
      <w:pPr>
        <w:pStyle w:val="Akapitzlist"/>
        <w:numPr>
          <w:ilvl w:val="0"/>
          <w:numId w:val="14"/>
        </w:numPr>
        <w:spacing w:line="276" w:lineRule="auto"/>
        <w:rPr>
          <w:rFonts w:eastAsia="Lato"/>
          <w:b w:val="0"/>
          <w:bCs w:val="0"/>
          <w:sz w:val="22"/>
          <w:szCs w:val="22"/>
          <w:lang w:val="pl-PL"/>
        </w:rPr>
      </w:pPr>
      <w:r w:rsidRPr="00B94798">
        <w:rPr>
          <w:rFonts w:eastAsia="Lato"/>
          <w:b w:val="0"/>
          <w:bCs w:val="0"/>
          <w:sz w:val="22"/>
          <w:szCs w:val="22"/>
          <w:lang w:val="pl-PL"/>
        </w:rPr>
        <w:lastRenderedPageBreak/>
        <w:t>ustawą z dnia 23 kwietnia 1964 r. Kodeks Cywilny (j.t. Dz.U. z 2017 r. poz. 459),</w:t>
      </w:r>
    </w:p>
    <w:p w14:paraId="731371D8" w14:textId="66BFD8C3" w:rsidR="00593A6F" w:rsidRPr="00B94798" w:rsidRDefault="09E50BF6" w:rsidP="00B94798">
      <w:pPr>
        <w:pStyle w:val="Akapitzlist"/>
        <w:numPr>
          <w:ilvl w:val="0"/>
          <w:numId w:val="14"/>
        </w:numPr>
        <w:spacing w:line="276" w:lineRule="auto"/>
        <w:rPr>
          <w:rFonts w:eastAsia="Lato"/>
          <w:b w:val="0"/>
          <w:bCs w:val="0"/>
          <w:sz w:val="22"/>
          <w:szCs w:val="22"/>
          <w:lang w:val="pl-PL"/>
        </w:rPr>
      </w:pPr>
      <w:r w:rsidRPr="00B94798">
        <w:rPr>
          <w:rFonts w:eastAsia="Lato"/>
          <w:b w:val="0"/>
          <w:bCs w:val="0"/>
          <w:sz w:val="22"/>
          <w:szCs w:val="22"/>
          <w:lang w:val="pl-PL"/>
        </w:rPr>
        <w:t>ustawą z dnia 27 marca 2003 r. o planowaniu i zagospodarowaniu przestrzennym (j.t. Dz.U. z 2017 r. poz. 1073),</w:t>
      </w:r>
    </w:p>
    <w:p w14:paraId="4C035438" w14:textId="77777777" w:rsidR="00593A6F" w:rsidRPr="00B94798" w:rsidRDefault="09E50BF6" w:rsidP="00B94798">
      <w:pPr>
        <w:pStyle w:val="Akapitzlist"/>
        <w:numPr>
          <w:ilvl w:val="0"/>
          <w:numId w:val="14"/>
        </w:numPr>
        <w:spacing w:line="276" w:lineRule="auto"/>
        <w:rPr>
          <w:rFonts w:eastAsia="Lato"/>
          <w:b w:val="0"/>
          <w:bCs w:val="0"/>
          <w:sz w:val="22"/>
          <w:szCs w:val="22"/>
          <w:lang w:val="pl-PL"/>
        </w:rPr>
      </w:pPr>
      <w:r w:rsidRPr="00B94798">
        <w:rPr>
          <w:rFonts w:eastAsia="Lato"/>
          <w:b w:val="0"/>
          <w:bCs w:val="0"/>
          <w:sz w:val="22"/>
          <w:szCs w:val="22"/>
          <w:lang w:val="pl-PL"/>
        </w:rPr>
        <w:t>rozporządzeniem Ministra Rozwoju z dnia 26 lipca 2016 r. w sprawie rodzajów dokumentów, jakich może żądać zamawiający od wykonawcy w postępowaniu o udzielenie zamówienia (Dz. U. z 2016 r. poz. 1126).</w:t>
      </w:r>
    </w:p>
    <w:p w14:paraId="36C2BFC9" w14:textId="77777777" w:rsidR="00593A6F" w:rsidRPr="00B94798" w:rsidRDefault="09E50BF6" w:rsidP="00B94798">
      <w:pPr>
        <w:pStyle w:val="Akapitzlist"/>
        <w:numPr>
          <w:ilvl w:val="0"/>
          <w:numId w:val="11"/>
        </w:numPr>
        <w:spacing w:line="276" w:lineRule="auto"/>
        <w:rPr>
          <w:rFonts w:eastAsia="Lato"/>
          <w:b w:val="0"/>
          <w:bCs w:val="0"/>
          <w:sz w:val="22"/>
          <w:szCs w:val="22"/>
          <w:lang w:val="pl-PL"/>
        </w:rPr>
      </w:pPr>
      <w:r w:rsidRPr="00B94798">
        <w:rPr>
          <w:rFonts w:eastAsia="Lato"/>
          <w:b w:val="0"/>
          <w:bCs w:val="0"/>
          <w:sz w:val="22"/>
          <w:szCs w:val="22"/>
          <w:lang w:val="pl-PL"/>
        </w:rPr>
        <w:t>Wykonawca zapewnia, że Dokumentacja projektowa będzie wykonana w stanie kompletnym z punktu widzenia celu, któremu ma służyć.</w:t>
      </w:r>
    </w:p>
    <w:p w14:paraId="68445AE2" w14:textId="77777777" w:rsidR="00593A6F" w:rsidRPr="00B94798" w:rsidRDefault="09E50BF6" w:rsidP="00B94798">
      <w:pPr>
        <w:pStyle w:val="Akapitzlist"/>
        <w:numPr>
          <w:ilvl w:val="0"/>
          <w:numId w:val="11"/>
        </w:numPr>
        <w:spacing w:line="276" w:lineRule="auto"/>
        <w:rPr>
          <w:rFonts w:eastAsia="Lato"/>
          <w:b w:val="0"/>
          <w:bCs w:val="0"/>
          <w:sz w:val="22"/>
          <w:szCs w:val="22"/>
          <w:lang w:val="pl-PL"/>
        </w:rPr>
      </w:pPr>
      <w:r w:rsidRPr="00B94798">
        <w:rPr>
          <w:rFonts w:eastAsia="Lato"/>
          <w:b w:val="0"/>
          <w:bCs w:val="0"/>
          <w:sz w:val="22"/>
          <w:szCs w:val="22"/>
          <w:lang w:val="pl-PL"/>
        </w:rPr>
        <w:t>Dokumentacja projektowa, w tym jej poszczególne części, służyć będą w szczególności następującym celom:</w:t>
      </w:r>
    </w:p>
    <w:p w14:paraId="215F7A47" w14:textId="77777777" w:rsidR="00593A6F" w:rsidRPr="00B94798" w:rsidRDefault="09E50BF6" w:rsidP="00B94798">
      <w:pPr>
        <w:pStyle w:val="Akapitzlist"/>
        <w:numPr>
          <w:ilvl w:val="0"/>
          <w:numId w:val="12"/>
        </w:numPr>
        <w:spacing w:line="276" w:lineRule="auto"/>
        <w:rPr>
          <w:rFonts w:eastAsia="Lato"/>
          <w:b w:val="0"/>
          <w:bCs w:val="0"/>
          <w:sz w:val="22"/>
          <w:szCs w:val="22"/>
          <w:lang w:val="pl-PL"/>
        </w:rPr>
      </w:pPr>
      <w:r w:rsidRPr="00B94798">
        <w:rPr>
          <w:rFonts w:eastAsia="Lato"/>
          <w:b w:val="0"/>
          <w:bCs w:val="0"/>
          <w:sz w:val="22"/>
          <w:szCs w:val="22"/>
          <w:lang w:val="pl-PL"/>
        </w:rPr>
        <w:t>uzyskaniu ostatecznej (niezaskarżalnej w administracyjnym toku instancji) decyzji o pozwoleniu na budowę;</w:t>
      </w:r>
    </w:p>
    <w:p w14:paraId="66E2B807" w14:textId="77777777" w:rsidR="00593A6F" w:rsidRPr="00B94798" w:rsidRDefault="4FD19306" w:rsidP="00B94798">
      <w:pPr>
        <w:pStyle w:val="Akapitzlist"/>
        <w:numPr>
          <w:ilvl w:val="0"/>
          <w:numId w:val="12"/>
        </w:numPr>
        <w:spacing w:line="276" w:lineRule="auto"/>
        <w:rPr>
          <w:rFonts w:eastAsia="Lato"/>
          <w:b w:val="0"/>
          <w:bCs w:val="0"/>
          <w:sz w:val="22"/>
          <w:szCs w:val="22"/>
          <w:lang w:val="pl-PL"/>
        </w:rPr>
      </w:pPr>
      <w:r w:rsidRPr="00B94798">
        <w:rPr>
          <w:rFonts w:eastAsia="Lato"/>
          <w:b w:val="0"/>
          <w:bCs w:val="0"/>
          <w:sz w:val="22"/>
          <w:szCs w:val="22"/>
          <w:lang w:val="pl-PL"/>
        </w:rPr>
        <w:t>sporządzeniu Opisu przedmiotu zamówienia do przetargu nieograniczonego bądź innego trybu udzielenia zamówienia na roboty budowlane realizowane na podstawie Dokumentacji projektowej, które będzie udzielone w oparciu o Pzp oraz ustaleniu wartości zamówienia na te roboty budowlane zgodnie z Pzp;</w:t>
      </w:r>
    </w:p>
    <w:p w14:paraId="22BAD443" w14:textId="6ED1BD42" w:rsidR="0014268C" w:rsidRPr="00B94798" w:rsidRDefault="09E50BF6" w:rsidP="00B94798">
      <w:pPr>
        <w:pStyle w:val="Akapitzlist"/>
        <w:numPr>
          <w:ilvl w:val="0"/>
          <w:numId w:val="12"/>
        </w:numPr>
        <w:spacing w:line="276" w:lineRule="auto"/>
        <w:rPr>
          <w:rFonts w:eastAsia="Lato"/>
          <w:b w:val="0"/>
          <w:bCs w:val="0"/>
          <w:sz w:val="22"/>
          <w:szCs w:val="22"/>
          <w:lang w:val="pl-PL"/>
        </w:rPr>
      </w:pPr>
      <w:r w:rsidRPr="00B94798">
        <w:rPr>
          <w:rFonts w:eastAsia="Lato"/>
          <w:b w:val="0"/>
          <w:bCs w:val="0"/>
          <w:sz w:val="22"/>
          <w:szCs w:val="22"/>
          <w:lang w:val="pl-PL"/>
        </w:rPr>
        <w:t>realizacji robót budowlanych polegających na wybudowaniu Budynku</w:t>
      </w:r>
    </w:p>
    <w:p w14:paraId="746DE182" w14:textId="3D6A91BC" w:rsidR="0014268C" w:rsidRPr="00B94798" w:rsidRDefault="09E50BF6" w:rsidP="00B94798">
      <w:pPr>
        <w:pStyle w:val="Akapitzlist"/>
        <w:numPr>
          <w:ilvl w:val="0"/>
          <w:numId w:val="12"/>
        </w:numPr>
        <w:spacing w:line="276" w:lineRule="auto"/>
        <w:rPr>
          <w:rFonts w:eastAsia="Lato"/>
          <w:b w:val="0"/>
          <w:bCs w:val="0"/>
          <w:sz w:val="22"/>
          <w:szCs w:val="22"/>
          <w:lang w:val="pl-PL"/>
        </w:rPr>
      </w:pPr>
      <w:r w:rsidRPr="00B94798">
        <w:rPr>
          <w:rFonts w:eastAsia="Lato"/>
          <w:b w:val="0"/>
          <w:bCs w:val="0"/>
          <w:sz w:val="22"/>
          <w:szCs w:val="22"/>
          <w:lang w:val="pl-PL"/>
        </w:rPr>
        <w:t>powstaniu laboratoriów, w których uzyskane zostaną parametry określone w załączniku nr 10.8b do regulaminu konkursu. Zamawiający zastrzega sobie prawo do zmiany parametrów w tym załączniku.</w:t>
      </w:r>
    </w:p>
    <w:p w14:paraId="28E2D05E" w14:textId="77777777" w:rsidR="001B07CE" w:rsidRPr="00B94798" w:rsidRDefault="09E50BF6" w:rsidP="00B94798">
      <w:pPr>
        <w:pStyle w:val="Akapitzlist"/>
        <w:numPr>
          <w:ilvl w:val="0"/>
          <w:numId w:val="11"/>
        </w:numPr>
        <w:tabs>
          <w:tab w:val="clear" w:pos="709"/>
          <w:tab w:val="left" w:pos="360"/>
        </w:tabs>
        <w:spacing w:line="276" w:lineRule="auto"/>
        <w:contextualSpacing w:val="0"/>
        <w:rPr>
          <w:rFonts w:eastAsia="Lato"/>
          <w:b w:val="0"/>
          <w:bCs w:val="0"/>
          <w:sz w:val="22"/>
          <w:szCs w:val="22"/>
          <w:lang w:val="pl-PL"/>
        </w:rPr>
      </w:pPr>
      <w:r w:rsidRPr="00B94798">
        <w:rPr>
          <w:rFonts w:eastAsia="Lato"/>
          <w:b w:val="0"/>
          <w:bCs w:val="0"/>
          <w:sz w:val="22"/>
          <w:szCs w:val="22"/>
          <w:lang w:val="pl-PL"/>
        </w:rPr>
        <w:t>Dokumentacja projektowa będzie wykorzystana przy tworzeniu opisu przedmiotu zamówienia, w oparciu o art. 31 ust. 1 Ustawy, i należy ją opracować zgodnie z art. 29 i art. 30 Ustawy oraz wydanymi na podstawie tych przepisów rozporządzeń, ze szczególnym uwzględnieniem art. 29 ust. 3 Ustawy zakazującego opisu przedmiotu zamówienia przez wskazanie znaków towarowych, patentów lub pochodzenia, chyba że jest to uzasadnione specyfiką przedmiotu zamówienia i nie można opisać przedmiotu zamówienia za pomocą dostatecznie dokładnych określeń, a wskazaniu takiemu towarzyszą wyrazy „lub równoważny”. W każdym przypadku wskazania w dokumentacji znaków towarowych, patentów lub pochodzenia wykonawcy Wykonawca zobowiązany jest opisać wymagania minimalne, jakim mają odpowiadać oferty równoważne.</w:t>
      </w:r>
    </w:p>
    <w:p w14:paraId="2E60FECC" w14:textId="58AE1184" w:rsidR="00593A6F" w:rsidRPr="00B94798" w:rsidRDefault="09E50BF6" w:rsidP="00B94798">
      <w:pPr>
        <w:pStyle w:val="Akapitzlist"/>
        <w:numPr>
          <w:ilvl w:val="0"/>
          <w:numId w:val="11"/>
        </w:numPr>
        <w:spacing w:line="276" w:lineRule="auto"/>
        <w:rPr>
          <w:rFonts w:eastAsia="Lato"/>
          <w:b w:val="0"/>
          <w:bCs w:val="0"/>
          <w:sz w:val="22"/>
          <w:szCs w:val="22"/>
          <w:lang w:val="pl-PL"/>
        </w:rPr>
      </w:pPr>
      <w:r w:rsidRPr="00B94798">
        <w:rPr>
          <w:rFonts w:eastAsia="Lato"/>
          <w:b w:val="0"/>
          <w:bCs w:val="0"/>
          <w:sz w:val="22"/>
          <w:szCs w:val="22"/>
          <w:lang w:val="pl-PL"/>
        </w:rPr>
        <w:t>Do obowiązków Wykonawcy związanych z przygotowaniem Dokumentacji projektowej należy w szczególności:</w:t>
      </w:r>
    </w:p>
    <w:p w14:paraId="5A1BB252" w14:textId="77777777" w:rsidR="00593A6F" w:rsidRPr="00B94798" w:rsidRDefault="09E50BF6" w:rsidP="00B94798">
      <w:pPr>
        <w:pStyle w:val="Akapitzlist"/>
        <w:numPr>
          <w:ilvl w:val="0"/>
          <w:numId w:val="13"/>
        </w:numPr>
        <w:spacing w:line="276" w:lineRule="auto"/>
        <w:rPr>
          <w:rFonts w:eastAsia="Lato"/>
          <w:b w:val="0"/>
          <w:bCs w:val="0"/>
          <w:sz w:val="22"/>
          <w:szCs w:val="22"/>
          <w:lang w:val="pl-PL"/>
        </w:rPr>
      </w:pPr>
      <w:r w:rsidRPr="00B94798">
        <w:rPr>
          <w:rFonts w:eastAsia="Lato"/>
          <w:b w:val="0"/>
          <w:bCs w:val="0"/>
          <w:sz w:val="22"/>
          <w:szCs w:val="22"/>
          <w:lang w:val="pl-PL"/>
        </w:rPr>
        <w:t>podporządkowanie się wytycznym i zaleceniom Zamawiającego;</w:t>
      </w:r>
    </w:p>
    <w:p w14:paraId="7394E84D" w14:textId="77777777" w:rsidR="00593A6F" w:rsidRPr="00B94798" w:rsidRDefault="09E50BF6" w:rsidP="00B94798">
      <w:pPr>
        <w:pStyle w:val="Akapitzlist"/>
        <w:numPr>
          <w:ilvl w:val="0"/>
          <w:numId w:val="13"/>
        </w:numPr>
        <w:spacing w:line="276" w:lineRule="auto"/>
        <w:rPr>
          <w:rFonts w:eastAsia="Lato"/>
          <w:b w:val="0"/>
          <w:bCs w:val="0"/>
          <w:sz w:val="22"/>
          <w:szCs w:val="22"/>
          <w:lang w:val="pl-PL"/>
        </w:rPr>
      </w:pPr>
      <w:r w:rsidRPr="00B94798">
        <w:rPr>
          <w:rFonts w:eastAsia="Lato"/>
          <w:b w:val="0"/>
          <w:bCs w:val="0"/>
          <w:sz w:val="22"/>
          <w:szCs w:val="22"/>
          <w:lang w:val="pl-PL"/>
        </w:rPr>
        <w:t>udzielanie Zamawiającemu bądź osobom lub podmiotom przez niego wskazanym wszelkich informacji dotyczących Dokumentacji projektowej oraz wyjaśnianie wątpliwości dotyczących Dokumentacji projektowej i zawartych w nich rozwiązań;</w:t>
      </w:r>
    </w:p>
    <w:p w14:paraId="32A0BD1F" w14:textId="77777777" w:rsidR="00593A6F" w:rsidRPr="00B94798" w:rsidRDefault="09E50BF6" w:rsidP="00B94798">
      <w:pPr>
        <w:pStyle w:val="Akapitzlist"/>
        <w:numPr>
          <w:ilvl w:val="0"/>
          <w:numId w:val="13"/>
        </w:numPr>
        <w:spacing w:line="276" w:lineRule="auto"/>
        <w:rPr>
          <w:rFonts w:eastAsia="Lato"/>
          <w:b w:val="0"/>
          <w:bCs w:val="0"/>
          <w:sz w:val="22"/>
          <w:szCs w:val="22"/>
          <w:lang w:val="pl-PL"/>
        </w:rPr>
      </w:pPr>
      <w:r w:rsidRPr="00B94798">
        <w:rPr>
          <w:rFonts w:eastAsia="Lato"/>
          <w:b w:val="0"/>
          <w:bCs w:val="0"/>
          <w:sz w:val="22"/>
          <w:szCs w:val="22"/>
          <w:lang w:val="pl-PL"/>
        </w:rPr>
        <w:t>niezwłoczne informowanie Zamawiającego o wszelkich istotnych okolicznościach mogących mieć wpływ na terminy wykonania Umowy lub koszty wykonania przedmiotu Umowy albo przyszłe koszty realizacji inwestycji;</w:t>
      </w:r>
    </w:p>
    <w:p w14:paraId="5B841E82" w14:textId="10353B6E" w:rsidR="00593A6F" w:rsidRPr="00B94798" w:rsidRDefault="09E50BF6" w:rsidP="00B94798">
      <w:pPr>
        <w:pStyle w:val="Akapitzlist"/>
        <w:numPr>
          <w:ilvl w:val="0"/>
          <w:numId w:val="13"/>
        </w:numPr>
        <w:spacing w:line="276" w:lineRule="auto"/>
        <w:rPr>
          <w:rFonts w:eastAsia="Lato"/>
          <w:b w:val="0"/>
          <w:bCs w:val="0"/>
          <w:sz w:val="22"/>
          <w:szCs w:val="22"/>
          <w:lang w:val="pl-PL"/>
        </w:rPr>
      </w:pPr>
      <w:r w:rsidRPr="00B94798">
        <w:rPr>
          <w:rFonts w:eastAsia="Lato"/>
          <w:b w:val="0"/>
          <w:bCs w:val="0"/>
          <w:sz w:val="22"/>
          <w:szCs w:val="22"/>
          <w:lang w:val="pl-PL"/>
        </w:rPr>
        <w:t>stosowanie i proponowanie rozwiązań najkorzystniejszych dla Zamawiającego z punktu widzenia ekonomicznego i technicznego. Każdorazowo na wezwanie Zamawiającego Wykonawca zobowiązuje się do pisemnego uzasadnienia przyjętych rozwiązań w terminie do 5 (pięciu) dni roboczych od otrzymania wezwania.</w:t>
      </w:r>
    </w:p>
    <w:p w14:paraId="14582901" w14:textId="4C77747A" w:rsidR="00B1418B" w:rsidRPr="00B94798" w:rsidRDefault="09E50BF6" w:rsidP="00B94798">
      <w:pPr>
        <w:pStyle w:val="Akapitzlist"/>
        <w:numPr>
          <w:ilvl w:val="0"/>
          <w:numId w:val="13"/>
        </w:numPr>
        <w:tabs>
          <w:tab w:val="clear" w:pos="709"/>
        </w:tabs>
        <w:autoSpaceDE w:val="0"/>
        <w:autoSpaceDN w:val="0"/>
        <w:adjustRightInd w:val="0"/>
        <w:spacing w:line="276" w:lineRule="auto"/>
        <w:rPr>
          <w:rFonts w:eastAsia="Lato,Calibri"/>
          <w:b w:val="0"/>
          <w:bCs w:val="0"/>
          <w:sz w:val="22"/>
          <w:szCs w:val="22"/>
          <w:lang w:val="pl-PL"/>
        </w:rPr>
      </w:pPr>
      <w:r w:rsidRPr="00B94798">
        <w:rPr>
          <w:rFonts w:eastAsia="Lato"/>
          <w:b w:val="0"/>
          <w:bCs w:val="0"/>
          <w:sz w:val="22"/>
          <w:szCs w:val="22"/>
          <w:lang w:val="pl-PL"/>
        </w:rPr>
        <w:t>sprawowanie usług doradczych przez cały czas trwania umowy oraz realizacji budowy. W ramach sprawowania usług doradczych Wykonawca będzie zobowiązany do:</w:t>
      </w:r>
    </w:p>
    <w:p w14:paraId="54015733" w14:textId="6A9C6B92" w:rsidR="00B1418B" w:rsidRPr="00B94798" w:rsidRDefault="09E50BF6" w:rsidP="00B94798">
      <w:pPr>
        <w:pStyle w:val="Akapitzlist"/>
        <w:tabs>
          <w:tab w:val="clear" w:pos="709"/>
        </w:tabs>
        <w:autoSpaceDE w:val="0"/>
        <w:autoSpaceDN w:val="0"/>
        <w:adjustRightInd w:val="0"/>
        <w:spacing w:line="276" w:lineRule="auto"/>
        <w:ind w:left="993" w:hanging="284"/>
        <w:rPr>
          <w:rFonts w:eastAsia="Lato,Calibri"/>
          <w:b w:val="0"/>
          <w:bCs w:val="0"/>
          <w:sz w:val="22"/>
          <w:szCs w:val="22"/>
          <w:lang w:val="pl-PL"/>
        </w:rPr>
      </w:pPr>
      <w:r w:rsidRPr="00B94798">
        <w:rPr>
          <w:rFonts w:eastAsia="Lato"/>
          <w:b w:val="0"/>
          <w:bCs w:val="0"/>
          <w:sz w:val="22"/>
          <w:szCs w:val="22"/>
          <w:lang w:val="pl-PL"/>
        </w:rPr>
        <w:t>a) opisania przedmiotu zamówienia, w tym w szczególności: technologii robót, materiałów i urządzeń, a także parametrów technicznych i funkcjonalnych przyjętych rozwiązań materiałowych, wybranej technologii, urządzeń i wyposażenia w sposób nie utrudniający uczciwej konkurencji, zgodnie z Ustawą (art. 29 ust. 3),</w:t>
      </w:r>
    </w:p>
    <w:p w14:paraId="527B3012" w14:textId="2B1716FD" w:rsidR="00B1418B" w:rsidRPr="00B94798" w:rsidRDefault="09E50BF6" w:rsidP="00B94798">
      <w:pPr>
        <w:pStyle w:val="Akapitzlist"/>
        <w:tabs>
          <w:tab w:val="clear" w:pos="709"/>
        </w:tabs>
        <w:autoSpaceDE w:val="0"/>
        <w:autoSpaceDN w:val="0"/>
        <w:adjustRightInd w:val="0"/>
        <w:spacing w:line="276" w:lineRule="auto"/>
        <w:ind w:firstLine="0"/>
        <w:rPr>
          <w:rFonts w:eastAsia="Lato,Calibri"/>
          <w:b w:val="0"/>
          <w:bCs w:val="0"/>
          <w:sz w:val="22"/>
          <w:szCs w:val="22"/>
          <w:lang w:val="pl-PL"/>
        </w:rPr>
      </w:pPr>
      <w:r w:rsidRPr="00B94798">
        <w:rPr>
          <w:rFonts w:eastAsia="Lato"/>
          <w:b w:val="0"/>
          <w:bCs w:val="0"/>
          <w:sz w:val="22"/>
          <w:szCs w:val="22"/>
          <w:lang w:val="pl-PL"/>
        </w:rPr>
        <w:t>b) sporządzenia tabeli elementów scalonych oraz opisów wyposażenia,</w:t>
      </w:r>
    </w:p>
    <w:p w14:paraId="563317E0" w14:textId="72130D0E" w:rsidR="00B1418B" w:rsidRPr="00B94798" w:rsidRDefault="09E50BF6" w:rsidP="00B94798">
      <w:pPr>
        <w:pStyle w:val="Akapitzlist"/>
        <w:tabs>
          <w:tab w:val="clear" w:pos="709"/>
        </w:tabs>
        <w:autoSpaceDE w:val="0"/>
        <w:autoSpaceDN w:val="0"/>
        <w:adjustRightInd w:val="0"/>
        <w:spacing w:line="276" w:lineRule="auto"/>
        <w:ind w:left="993" w:hanging="284"/>
        <w:rPr>
          <w:rFonts w:eastAsia="Lato,Calibri"/>
          <w:b w:val="0"/>
          <w:bCs w:val="0"/>
          <w:sz w:val="22"/>
          <w:szCs w:val="22"/>
          <w:lang w:val="pl-PL"/>
        </w:rPr>
      </w:pPr>
      <w:r w:rsidRPr="00B94798">
        <w:rPr>
          <w:rFonts w:eastAsia="Lato"/>
          <w:b w:val="0"/>
          <w:bCs w:val="0"/>
          <w:sz w:val="22"/>
          <w:szCs w:val="22"/>
          <w:lang w:val="pl-PL"/>
        </w:rPr>
        <w:lastRenderedPageBreak/>
        <w:t>c) konsultacji w zakresie przygotowywania postępowania przetargowego na roboty budowlane wraz z zakupem wyposażenia oraz innych usług,</w:t>
      </w:r>
    </w:p>
    <w:p w14:paraId="01DA513B" w14:textId="1CBD28A3" w:rsidR="00B1418B" w:rsidRPr="00B94798" w:rsidRDefault="09E50BF6" w:rsidP="00B94798">
      <w:pPr>
        <w:pStyle w:val="Akapitzlist"/>
        <w:tabs>
          <w:tab w:val="clear" w:pos="709"/>
        </w:tabs>
        <w:autoSpaceDE w:val="0"/>
        <w:autoSpaceDN w:val="0"/>
        <w:adjustRightInd w:val="0"/>
        <w:spacing w:line="276" w:lineRule="auto"/>
        <w:ind w:left="993" w:hanging="284"/>
        <w:rPr>
          <w:rFonts w:eastAsia="Lato,Calibri"/>
          <w:b w:val="0"/>
          <w:bCs w:val="0"/>
          <w:sz w:val="22"/>
          <w:szCs w:val="22"/>
          <w:lang w:val="pl-PL"/>
        </w:rPr>
      </w:pPr>
      <w:r w:rsidRPr="00B94798">
        <w:rPr>
          <w:rFonts w:eastAsia="Lato"/>
          <w:b w:val="0"/>
          <w:bCs w:val="0"/>
          <w:sz w:val="22"/>
          <w:szCs w:val="22"/>
          <w:lang w:val="pl-PL"/>
        </w:rPr>
        <w:t>d) konsultacji w zakresie zgodności ofert przedłożonych przez poszczególnych wykonawców robót budowlanych z dokumentacją sporządzoną przez Wykonawcę w wykonaniu zobowiązań z niniejszej Umowy,</w:t>
      </w:r>
    </w:p>
    <w:p w14:paraId="71B4C7A8" w14:textId="4743C871" w:rsidR="00B1418B" w:rsidRPr="00B94798" w:rsidRDefault="09E50BF6" w:rsidP="00B94798">
      <w:pPr>
        <w:pStyle w:val="Akapitzlist"/>
        <w:tabs>
          <w:tab w:val="clear" w:pos="709"/>
        </w:tabs>
        <w:autoSpaceDE w:val="0"/>
        <w:autoSpaceDN w:val="0"/>
        <w:adjustRightInd w:val="0"/>
        <w:spacing w:line="276" w:lineRule="auto"/>
        <w:ind w:left="993" w:hanging="284"/>
        <w:rPr>
          <w:rFonts w:eastAsia="Lato,Calibri"/>
          <w:b w:val="0"/>
          <w:bCs w:val="0"/>
          <w:sz w:val="22"/>
          <w:szCs w:val="22"/>
          <w:lang w:val="pl-PL"/>
        </w:rPr>
      </w:pPr>
      <w:r w:rsidRPr="00B94798">
        <w:rPr>
          <w:rFonts w:eastAsia="Lato"/>
          <w:b w:val="0"/>
          <w:bCs w:val="0"/>
          <w:sz w:val="22"/>
          <w:szCs w:val="22"/>
          <w:lang w:val="pl-PL"/>
        </w:rPr>
        <w:t>e) udzielania pomocy przy prowadzeniu postępowania o udzielenie zamówienia publicznego na roboty budowlane wraz z zakupem wyposażenia oraz innych usług, w tym konsultowanie wzorów lub projektów odpowiedzi na zapytania wykonawców dotyczące dokumentacji; doradztwo w zakresie weryfikacji zgodności przedłożonych przez danego wykonawcę dokumentów z wymaganiami projektowymi oraz wymogami wyspecyfikowanymi w SIWZ a dotyczącymi dokumentacji,</w:t>
      </w:r>
    </w:p>
    <w:p w14:paraId="3F5C5B63" w14:textId="3B440189" w:rsidR="00B1418B" w:rsidRPr="00B94798" w:rsidRDefault="09E50BF6" w:rsidP="00B94798">
      <w:pPr>
        <w:pStyle w:val="Akapitzlist"/>
        <w:tabs>
          <w:tab w:val="clear" w:pos="709"/>
        </w:tabs>
        <w:autoSpaceDE w:val="0"/>
        <w:autoSpaceDN w:val="0"/>
        <w:adjustRightInd w:val="0"/>
        <w:spacing w:line="276" w:lineRule="auto"/>
        <w:ind w:left="993" w:hanging="284"/>
        <w:rPr>
          <w:rFonts w:eastAsia="Lato,Calibri"/>
          <w:b w:val="0"/>
          <w:bCs w:val="0"/>
          <w:sz w:val="22"/>
          <w:szCs w:val="22"/>
          <w:lang w:val="pl-PL"/>
        </w:rPr>
      </w:pPr>
      <w:r w:rsidRPr="00B94798">
        <w:rPr>
          <w:rFonts w:eastAsia="Lato"/>
          <w:b w:val="0"/>
          <w:bCs w:val="0"/>
          <w:sz w:val="22"/>
          <w:szCs w:val="22"/>
          <w:lang w:val="pl-PL"/>
        </w:rPr>
        <w:t>f) wsparcia merytorycznego Zamawiającego w razie wniesienia odwołania lub skargi do sądu</w:t>
      </w:r>
    </w:p>
    <w:p w14:paraId="6317BFD1" w14:textId="22C87EC8" w:rsidR="00B1418B" w:rsidRPr="00B94798" w:rsidRDefault="09E50BF6" w:rsidP="00B94798">
      <w:pPr>
        <w:pStyle w:val="Akapitzlist"/>
        <w:tabs>
          <w:tab w:val="clear" w:pos="709"/>
        </w:tabs>
        <w:autoSpaceDE w:val="0"/>
        <w:autoSpaceDN w:val="0"/>
        <w:adjustRightInd w:val="0"/>
        <w:spacing w:line="276" w:lineRule="auto"/>
        <w:ind w:left="993" w:firstLine="0"/>
        <w:rPr>
          <w:rFonts w:eastAsia="Lato,Calibri"/>
          <w:b w:val="0"/>
          <w:bCs w:val="0"/>
          <w:sz w:val="22"/>
          <w:szCs w:val="22"/>
          <w:lang w:val="pl-PL"/>
        </w:rPr>
      </w:pPr>
      <w:r w:rsidRPr="00B94798">
        <w:rPr>
          <w:rFonts w:eastAsia="Lato"/>
          <w:b w:val="0"/>
          <w:bCs w:val="0"/>
          <w:sz w:val="22"/>
          <w:szCs w:val="22"/>
          <w:lang w:val="pl-PL"/>
        </w:rPr>
        <w:t>powszechnego w zakresie dotyczącym dokumentacji, nie wyłączając udziału wraz z Zamawiającym w postępowaniu przed KIO lub sądem,</w:t>
      </w:r>
    </w:p>
    <w:p w14:paraId="0E826450" w14:textId="0A913CD9" w:rsidR="00B1418B" w:rsidRPr="00B94798" w:rsidRDefault="4FD19306" w:rsidP="00B94798">
      <w:pPr>
        <w:pStyle w:val="Akapitzlist"/>
        <w:tabs>
          <w:tab w:val="clear" w:pos="709"/>
        </w:tabs>
        <w:autoSpaceDE w:val="0"/>
        <w:autoSpaceDN w:val="0"/>
        <w:adjustRightInd w:val="0"/>
        <w:spacing w:line="276" w:lineRule="auto"/>
        <w:ind w:left="993" w:hanging="284"/>
        <w:rPr>
          <w:rFonts w:eastAsia="Lato,Calibri"/>
          <w:b w:val="0"/>
          <w:bCs w:val="0"/>
          <w:sz w:val="22"/>
          <w:szCs w:val="22"/>
          <w:lang w:val="pl-PL"/>
        </w:rPr>
      </w:pPr>
      <w:r w:rsidRPr="00B94798">
        <w:rPr>
          <w:rFonts w:eastAsia="Lato"/>
          <w:b w:val="0"/>
          <w:bCs w:val="0"/>
          <w:sz w:val="22"/>
          <w:szCs w:val="22"/>
          <w:lang w:val="pl-PL"/>
        </w:rPr>
        <w:t>g) udzielania Zamawiającemu odpowiedzi na wszelkie zapytania i żądania w zakresie powyżej wskazanym w niniejszym ustępie w terminie wyznaczonym przez Zamawiającego, przy czym termin będzie odpowiedni i adekwatny do zakresu zapytań, nie dłuższy niż 3 dni.</w:t>
      </w:r>
    </w:p>
    <w:p w14:paraId="0B135341" w14:textId="77777777" w:rsidR="00E36243" w:rsidRPr="00B94798" w:rsidRDefault="00E36243" w:rsidP="00B94798">
      <w:pPr>
        <w:pStyle w:val="Akapitzlist"/>
        <w:tabs>
          <w:tab w:val="clear" w:pos="709"/>
        </w:tabs>
        <w:autoSpaceDE w:val="0"/>
        <w:autoSpaceDN w:val="0"/>
        <w:adjustRightInd w:val="0"/>
        <w:spacing w:line="276" w:lineRule="auto"/>
        <w:ind w:left="993" w:hanging="284"/>
        <w:rPr>
          <w:rFonts w:eastAsia="Calibri"/>
          <w:b w:val="0"/>
          <w:bCs w:val="0"/>
          <w:sz w:val="22"/>
          <w:szCs w:val="22"/>
          <w:lang w:val="pl-PL"/>
        </w:rPr>
      </w:pPr>
    </w:p>
    <w:p w14:paraId="608BC4B3" w14:textId="634E2803" w:rsidR="00CF5759" w:rsidRPr="00B94798" w:rsidRDefault="09E50BF6" w:rsidP="00B94798">
      <w:pPr>
        <w:pStyle w:val="Akapitzlist"/>
        <w:tabs>
          <w:tab w:val="clear" w:pos="709"/>
        </w:tabs>
        <w:autoSpaceDE w:val="0"/>
        <w:autoSpaceDN w:val="0"/>
        <w:adjustRightInd w:val="0"/>
        <w:spacing w:line="276" w:lineRule="auto"/>
        <w:ind w:left="993" w:hanging="284"/>
        <w:rPr>
          <w:rFonts w:eastAsia="Lato,Calibri"/>
          <w:b w:val="0"/>
          <w:bCs w:val="0"/>
          <w:sz w:val="22"/>
          <w:szCs w:val="22"/>
          <w:lang w:val="pl-PL"/>
        </w:rPr>
      </w:pPr>
      <w:r w:rsidRPr="00B94798">
        <w:rPr>
          <w:rFonts w:eastAsia="Lato"/>
          <w:b w:val="0"/>
          <w:bCs w:val="0"/>
          <w:sz w:val="22"/>
          <w:szCs w:val="22"/>
          <w:lang w:val="pl-PL"/>
        </w:rPr>
        <w:t xml:space="preserve">Wszystkie formy świadczonych usług doradczych, w tym: konsultacje, wsparcie merytoryczne </w:t>
      </w:r>
      <w:r w:rsidR="00B94798">
        <w:rPr>
          <w:rFonts w:eastAsia="Lato"/>
          <w:b w:val="0"/>
          <w:bCs w:val="0"/>
          <w:sz w:val="22"/>
          <w:szCs w:val="22"/>
          <w:lang w:val="pl-PL"/>
        </w:rPr>
        <w:t xml:space="preserve">i </w:t>
      </w:r>
      <w:r w:rsidRPr="00B94798">
        <w:rPr>
          <w:rFonts w:eastAsia="Lato"/>
          <w:b w:val="0"/>
          <w:bCs w:val="0"/>
          <w:sz w:val="22"/>
          <w:szCs w:val="22"/>
          <w:lang w:val="pl-PL"/>
        </w:rPr>
        <w:t>pomoc powinny przybrać formę pisemną lub mailową, zgodnie z decyzją Zamawiającego.</w:t>
      </w:r>
      <w:r w:rsidR="7B7A285B" w:rsidRPr="00B94798">
        <w:rPr>
          <w:sz w:val="22"/>
          <w:szCs w:val="22"/>
        </w:rPr>
        <w:br/>
      </w:r>
    </w:p>
    <w:p w14:paraId="0C730A9E" w14:textId="39A1AD6B" w:rsidR="00D24664" w:rsidRPr="00B94798" w:rsidRDefault="09E50BF6" w:rsidP="00B94798">
      <w:pPr>
        <w:pStyle w:val="Akapitzlist"/>
        <w:numPr>
          <w:ilvl w:val="0"/>
          <w:numId w:val="11"/>
        </w:numPr>
        <w:tabs>
          <w:tab w:val="clear" w:pos="709"/>
        </w:tabs>
        <w:autoSpaceDE w:val="0"/>
        <w:autoSpaceDN w:val="0"/>
        <w:adjustRightInd w:val="0"/>
        <w:spacing w:line="276" w:lineRule="auto"/>
        <w:rPr>
          <w:rFonts w:eastAsia="Lato,Calibri"/>
          <w:b w:val="0"/>
          <w:bCs w:val="0"/>
          <w:sz w:val="22"/>
          <w:szCs w:val="22"/>
          <w:lang w:val="pl-PL"/>
        </w:rPr>
      </w:pPr>
      <w:r w:rsidRPr="00B94798">
        <w:rPr>
          <w:rFonts w:eastAsia="Lato"/>
          <w:b w:val="0"/>
          <w:bCs w:val="0"/>
          <w:sz w:val="22"/>
          <w:szCs w:val="22"/>
          <w:lang w:val="pl-PL"/>
        </w:rPr>
        <w:t>Mając na względzie sprawną realizację niniejszej Umowy, w szczególności celem ustalania założeń projektowych oraz bieżącej kontroli przyjmowanych rozwiązań i usuwania problemów Zamawiający będzie organizował narady.</w:t>
      </w:r>
    </w:p>
    <w:p w14:paraId="65D8A367" w14:textId="77777777" w:rsidR="00B94798" w:rsidRPr="00B94798" w:rsidRDefault="09E50BF6" w:rsidP="00B94798">
      <w:pPr>
        <w:pStyle w:val="Akapitzlist"/>
        <w:numPr>
          <w:ilvl w:val="0"/>
          <w:numId w:val="11"/>
        </w:numPr>
        <w:tabs>
          <w:tab w:val="clear" w:pos="709"/>
        </w:tabs>
        <w:autoSpaceDE w:val="0"/>
        <w:autoSpaceDN w:val="0"/>
        <w:adjustRightInd w:val="0"/>
        <w:spacing w:line="276" w:lineRule="auto"/>
        <w:rPr>
          <w:rFonts w:eastAsia="Lato,Calibri"/>
          <w:b w:val="0"/>
          <w:bCs w:val="0"/>
          <w:sz w:val="22"/>
          <w:szCs w:val="22"/>
          <w:lang w:val="pl-PL"/>
        </w:rPr>
      </w:pPr>
      <w:r w:rsidRPr="00B94798">
        <w:rPr>
          <w:rFonts w:eastAsia="Lato"/>
          <w:b w:val="0"/>
          <w:bCs w:val="0"/>
          <w:sz w:val="22"/>
          <w:szCs w:val="22"/>
          <w:lang w:val="pl-PL"/>
        </w:rPr>
        <w:t>W naradach określonych w ust. 6 biorą udział przedstawiciele:</w:t>
      </w:r>
    </w:p>
    <w:p w14:paraId="097F0AEB" w14:textId="77777777" w:rsidR="00B94798" w:rsidRPr="00B94798" w:rsidRDefault="09E50BF6" w:rsidP="00B94798">
      <w:pPr>
        <w:pStyle w:val="Akapitzlist"/>
        <w:tabs>
          <w:tab w:val="clear" w:pos="709"/>
        </w:tabs>
        <w:autoSpaceDE w:val="0"/>
        <w:autoSpaceDN w:val="0"/>
        <w:adjustRightInd w:val="0"/>
        <w:spacing w:line="276" w:lineRule="auto"/>
        <w:ind w:left="360" w:firstLine="0"/>
        <w:rPr>
          <w:rFonts w:eastAsia="Lato,Calibri"/>
          <w:b w:val="0"/>
          <w:bCs w:val="0"/>
          <w:sz w:val="22"/>
          <w:szCs w:val="22"/>
          <w:lang w:val="pl-PL"/>
        </w:rPr>
      </w:pPr>
      <w:r w:rsidRPr="00B94798">
        <w:rPr>
          <w:rFonts w:eastAsia="Lato"/>
          <w:b w:val="0"/>
          <w:bCs w:val="0"/>
          <w:sz w:val="22"/>
          <w:szCs w:val="22"/>
          <w:lang w:val="pl-PL"/>
        </w:rPr>
        <w:t>– Wykonawcy,</w:t>
      </w:r>
    </w:p>
    <w:p w14:paraId="6A3E22E3" w14:textId="77777777" w:rsidR="00B94798" w:rsidRPr="00B94798" w:rsidRDefault="09E50BF6" w:rsidP="00B94798">
      <w:pPr>
        <w:pStyle w:val="Akapitzlist"/>
        <w:tabs>
          <w:tab w:val="clear" w:pos="709"/>
        </w:tabs>
        <w:autoSpaceDE w:val="0"/>
        <w:autoSpaceDN w:val="0"/>
        <w:adjustRightInd w:val="0"/>
        <w:spacing w:line="276" w:lineRule="auto"/>
        <w:ind w:left="360" w:firstLine="0"/>
        <w:rPr>
          <w:rFonts w:eastAsia="Lato,Calibri"/>
          <w:b w:val="0"/>
          <w:bCs w:val="0"/>
          <w:sz w:val="22"/>
          <w:szCs w:val="22"/>
          <w:lang w:val="pl-PL"/>
        </w:rPr>
      </w:pPr>
      <w:r w:rsidRPr="00B94798">
        <w:rPr>
          <w:rFonts w:eastAsia="Lato"/>
          <w:b w:val="0"/>
          <w:bCs w:val="0"/>
          <w:sz w:val="22"/>
          <w:szCs w:val="22"/>
          <w:lang w:val="pl-PL"/>
        </w:rPr>
        <w:t>– Zamawiającego,</w:t>
      </w:r>
    </w:p>
    <w:p w14:paraId="64DB2654" w14:textId="26E64051" w:rsidR="0077241E" w:rsidRPr="00B94798" w:rsidRDefault="09E50BF6" w:rsidP="00B94798">
      <w:pPr>
        <w:pStyle w:val="Akapitzlist"/>
        <w:tabs>
          <w:tab w:val="clear" w:pos="709"/>
        </w:tabs>
        <w:autoSpaceDE w:val="0"/>
        <w:autoSpaceDN w:val="0"/>
        <w:adjustRightInd w:val="0"/>
        <w:spacing w:line="276" w:lineRule="auto"/>
        <w:ind w:left="360" w:firstLine="0"/>
        <w:rPr>
          <w:rFonts w:eastAsia="Lato,Calibri"/>
          <w:b w:val="0"/>
          <w:bCs w:val="0"/>
          <w:sz w:val="22"/>
          <w:szCs w:val="22"/>
          <w:lang w:val="pl-PL"/>
        </w:rPr>
      </w:pPr>
      <w:r w:rsidRPr="00B94798">
        <w:rPr>
          <w:rFonts w:eastAsia="Lato"/>
          <w:b w:val="0"/>
          <w:bCs w:val="0"/>
          <w:sz w:val="22"/>
          <w:szCs w:val="22"/>
          <w:lang w:val="pl-PL"/>
        </w:rPr>
        <w:t xml:space="preserve">oraz w zależności od potrzeb – przedstawiciele innych instytucji lub osoby, których obecność może okazać się konieczna w związku z realizacją inwestycji. </w:t>
      </w:r>
    </w:p>
    <w:p w14:paraId="2176FB2D" w14:textId="09AAEEC8" w:rsidR="00CF5759" w:rsidRPr="00B94798" w:rsidRDefault="09E50BF6" w:rsidP="00B94798">
      <w:pPr>
        <w:pStyle w:val="Akapitzlist"/>
        <w:numPr>
          <w:ilvl w:val="0"/>
          <w:numId w:val="11"/>
        </w:numPr>
        <w:tabs>
          <w:tab w:val="clear" w:pos="709"/>
        </w:tabs>
        <w:autoSpaceDE w:val="0"/>
        <w:autoSpaceDN w:val="0"/>
        <w:adjustRightInd w:val="0"/>
        <w:spacing w:line="276" w:lineRule="auto"/>
        <w:rPr>
          <w:rFonts w:eastAsia="Lato,Calibri"/>
          <w:b w:val="0"/>
          <w:bCs w:val="0"/>
          <w:sz w:val="22"/>
          <w:szCs w:val="22"/>
          <w:lang w:val="pl-PL"/>
        </w:rPr>
      </w:pPr>
      <w:r w:rsidRPr="00B94798">
        <w:rPr>
          <w:rFonts w:eastAsia="Lato"/>
          <w:b w:val="0"/>
          <w:bCs w:val="0"/>
          <w:sz w:val="22"/>
          <w:szCs w:val="22"/>
          <w:lang w:val="pl-PL"/>
        </w:rPr>
        <w:t>Zamawiający zastrzega sobie prawo do wyznaczenia konkretnych przedstawicieli Wykonawcy, których obecność na naradach uzna za obowiązkową.</w:t>
      </w:r>
    </w:p>
    <w:p w14:paraId="7D973037" w14:textId="07ADEA85" w:rsidR="00DD4ABB" w:rsidRPr="00B94798" w:rsidRDefault="09E50BF6" w:rsidP="00B94798">
      <w:pPr>
        <w:pStyle w:val="Akapitzlist"/>
        <w:numPr>
          <w:ilvl w:val="0"/>
          <w:numId w:val="11"/>
        </w:numPr>
        <w:tabs>
          <w:tab w:val="clear" w:pos="709"/>
        </w:tabs>
        <w:autoSpaceDE w:val="0"/>
        <w:autoSpaceDN w:val="0"/>
        <w:adjustRightInd w:val="0"/>
        <w:spacing w:line="276" w:lineRule="auto"/>
        <w:rPr>
          <w:rFonts w:eastAsia="Lato"/>
          <w:b w:val="0"/>
          <w:bCs w:val="0"/>
          <w:sz w:val="22"/>
          <w:szCs w:val="22"/>
          <w:lang w:val="pl-PL"/>
        </w:rPr>
      </w:pPr>
      <w:r w:rsidRPr="00B94798">
        <w:rPr>
          <w:rFonts w:eastAsia="Lato"/>
          <w:b w:val="0"/>
          <w:bCs w:val="0"/>
          <w:sz w:val="22"/>
          <w:szCs w:val="22"/>
          <w:lang w:val="pl-PL"/>
        </w:rPr>
        <w:t xml:space="preserve">Wykonawca zobowiązany będzie do pokrycia we własnym zakresie kosztów dojazdu do wyznaczonego przez Zamawiającego miejsca spotkania oraz ewentualnego zakwaterowania uczestników z jego strony. </w:t>
      </w:r>
    </w:p>
    <w:p w14:paraId="38AAFA15" w14:textId="6FC14B1D" w:rsidR="00CF5759" w:rsidRPr="00B94798" w:rsidRDefault="09E50BF6" w:rsidP="00B94798">
      <w:pPr>
        <w:pStyle w:val="Akapitzlist"/>
        <w:numPr>
          <w:ilvl w:val="0"/>
          <w:numId w:val="11"/>
        </w:numPr>
        <w:tabs>
          <w:tab w:val="clear" w:pos="709"/>
        </w:tabs>
        <w:autoSpaceDE w:val="0"/>
        <w:autoSpaceDN w:val="0"/>
        <w:adjustRightInd w:val="0"/>
        <w:spacing w:line="276" w:lineRule="auto"/>
        <w:rPr>
          <w:rFonts w:eastAsia="Lato,Calibri"/>
          <w:b w:val="0"/>
          <w:bCs w:val="0"/>
          <w:sz w:val="22"/>
          <w:szCs w:val="22"/>
          <w:lang w:val="pl-PL"/>
        </w:rPr>
      </w:pPr>
      <w:r w:rsidRPr="00B94798">
        <w:rPr>
          <w:rFonts w:eastAsia="Lato"/>
          <w:b w:val="0"/>
          <w:bCs w:val="0"/>
          <w:sz w:val="22"/>
          <w:szCs w:val="22"/>
          <w:lang w:val="pl-PL"/>
        </w:rPr>
        <w:t>Jeżeli Zamawiający wyrazi zgodę dopuszczalne jest wzięcie udziału w naradzie za pomocą środków porozumiewania się na odległość.</w:t>
      </w:r>
    </w:p>
    <w:p w14:paraId="1F5002E8" w14:textId="6071C99C" w:rsidR="00CF5759" w:rsidRPr="00B94798" w:rsidRDefault="09E50BF6" w:rsidP="00B94798">
      <w:pPr>
        <w:pStyle w:val="Akapitzlist"/>
        <w:numPr>
          <w:ilvl w:val="0"/>
          <w:numId w:val="11"/>
        </w:numPr>
        <w:tabs>
          <w:tab w:val="clear" w:pos="709"/>
        </w:tabs>
        <w:autoSpaceDE w:val="0"/>
        <w:autoSpaceDN w:val="0"/>
        <w:adjustRightInd w:val="0"/>
        <w:spacing w:line="276" w:lineRule="auto"/>
        <w:rPr>
          <w:rFonts w:eastAsia="Lato,Calibri"/>
          <w:b w:val="0"/>
          <w:bCs w:val="0"/>
          <w:sz w:val="22"/>
          <w:szCs w:val="22"/>
          <w:lang w:val="pl-PL"/>
        </w:rPr>
      </w:pPr>
      <w:r w:rsidRPr="00B94798">
        <w:rPr>
          <w:rFonts w:eastAsia="Lato"/>
          <w:b w:val="0"/>
          <w:bCs w:val="0"/>
          <w:sz w:val="22"/>
          <w:szCs w:val="22"/>
          <w:lang w:val="pl-PL"/>
        </w:rPr>
        <w:t>Narady będą odbywać się co najmniej 1 raz w miesiącu w okresie realizacji Umowy, w terminie  nie później niż do 4 dni, licząc od dnia otrzymania zawiadomienia</w:t>
      </w:r>
      <w:r w:rsidRPr="00B94798">
        <w:rPr>
          <w:rFonts w:eastAsia="Lato,Calibri"/>
          <w:b w:val="0"/>
          <w:bCs w:val="0"/>
          <w:sz w:val="22"/>
          <w:szCs w:val="22"/>
          <w:lang w:val="pl-PL"/>
        </w:rPr>
        <w:t xml:space="preserve"> </w:t>
      </w:r>
      <w:r w:rsidRPr="00B94798">
        <w:rPr>
          <w:rFonts w:eastAsia="Lato"/>
          <w:b w:val="0"/>
          <w:bCs w:val="0"/>
          <w:sz w:val="22"/>
          <w:szCs w:val="22"/>
          <w:lang w:val="pl-PL"/>
        </w:rPr>
        <w:t>od Zamawiającego</w:t>
      </w:r>
      <w:r w:rsidRPr="00B94798">
        <w:rPr>
          <w:rStyle w:val="normaltextrun"/>
          <w:rFonts w:eastAsia="Lato"/>
          <w:b w:val="0"/>
          <w:bCs w:val="0"/>
          <w:sz w:val="22"/>
          <w:szCs w:val="22"/>
          <w:lang w:val="pl-PL"/>
        </w:rPr>
        <w:t xml:space="preserve"> wystosowanego w formie elektronicznej lub pisemnej na adres kontaktowy podany przez Wykonawcę</w:t>
      </w:r>
      <w:r w:rsidRPr="00B94798">
        <w:rPr>
          <w:rFonts w:eastAsia="Lato"/>
          <w:b w:val="0"/>
          <w:bCs w:val="0"/>
          <w:sz w:val="22"/>
          <w:szCs w:val="22"/>
          <w:lang w:val="pl-PL"/>
        </w:rPr>
        <w:t>. Ponadto w razie potrzeby, na wniosek Wykonawcy bądź Zamawiającego, mogą być organizowane narady w terminie krótszym niż określony wyżej, w składzie niezbędnym do wyjaśnienia lub uzgodnienia omawianego zagadnienia. Zamawiający zastrzega sobie prawo do zwołania narady, jeżeli uzna, że jej zwołanie jest konieczne.</w:t>
      </w:r>
    </w:p>
    <w:p w14:paraId="0A7D28B4" w14:textId="58A701D7" w:rsidR="00CF5759" w:rsidRPr="00B94798" w:rsidRDefault="09E50BF6" w:rsidP="00B94798">
      <w:pPr>
        <w:pStyle w:val="Akapitzlist"/>
        <w:numPr>
          <w:ilvl w:val="0"/>
          <w:numId w:val="11"/>
        </w:numPr>
        <w:tabs>
          <w:tab w:val="clear" w:pos="709"/>
        </w:tabs>
        <w:autoSpaceDE w:val="0"/>
        <w:autoSpaceDN w:val="0"/>
        <w:adjustRightInd w:val="0"/>
        <w:spacing w:line="276" w:lineRule="auto"/>
        <w:rPr>
          <w:rFonts w:eastAsia="Lato,Calibri"/>
          <w:b w:val="0"/>
          <w:bCs w:val="0"/>
          <w:sz w:val="22"/>
          <w:szCs w:val="22"/>
          <w:lang w:val="pl-PL"/>
        </w:rPr>
      </w:pPr>
      <w:r w:rsidRPr="00B94798">
        <w:rPr>
          <w:rFonts w:eastAsia="Lato"/>
          <w:b w:val="0"/>
          <w:bCs w:val="0"/>
          <w:sz w:val="22"/>
          <w:szCs w:val="22"/>
          <w:lang w:val="pl-PL"/>
        </w:rPr>
        <w:t>Wszelkie materiały robocze niezbędne do przeprowadzenia narad, Strony prześlą do siebie oraz do wszystkich zainteresowanych (których przedstawiciele będą brać udział w naradach) w formie elektronicznej w terminie wskazanym przez Zamawiającego przed ustalonym terminem narady. Zamawiający może zarządzić, że niektóre materiały robocze będą przygotowane oraz przesłane w wersji papierowej, o ile będzie to niezbędne dla sprawnego przeprowadzenia danej narady.</w:t>
      </w:r>
    </w:p>
    <w:p w14:paraId="31B3DB6C" w14:textId="79599B8A" w:rsidR="00CF5759" w:rsidRPr="00B94798" w:rsidRDefault="09E50BF6" w:rsidP="00B94798">
      <w:pPr>
        <w:pStyle w:val="Akapitzlist"/>
        <w:numPr>
          <w:ilvl w:val="0"/>
          <w:numId w:val="11"/>
        </w:numPr>
        <w:tabs>
          <w:tab w:val="clear" w:pos="709"/>
        </w:tabs>
        <w:autoSpaceDE w:val="0"/>
        <w:autoSpaceDN w:val="0"/>
        <w:adjustRightInd w:val="0"/>
        <w:spacing w:line="276" w:lineRule="auto"/>
        <w:rPr>
          <w:rFonts w:eastAsia="Lato,Calibri"/>
          <w:b w:val="0"/>
          <w:bCs w:val="0"/>
          <w:sz w:val="22"/>
          <w:szCs w:val="22"/>
          <w:lang w:val="pl-PL"/>
        </w:rPr>
      </w:pPr>
      <w:r w:rsidRPr="00B94798">
        <w:rPr>
          <w:rFonts w:eastAsia="Lato"/>
          <w:b w:val="0"/>
          <w:bCs w:val="0"/>
          <w:sz w:val="22"/>
          <w:szCs w:val="22"/>
          <w:lang w:val="pl-PL"/>
        </w:rPr>
        <w:lastRenderedPageBreak/>
        <w:t>Protokoły lub notatki z przebiegu i ustaleń narad sporządza Wykonawca i zostają one na zakończenie podpisane przez wszystkich uczestników oraz przesyła im kopie bezpośrednio lub w terminie nie dłuższym niż 4 dni robocze od daty narady. Zamawiający ma możliwość wprowadzenia uwag do ww. protokołów i notatek w terminie 3 dni roboczych, a Wykonawca jest zobowiązany uwagi te uwzględnić lub się do nich ustosunkować w formie pisemnej w terminie do 2 dni roboczych</w:t>
      </w:r>
      <w:r w:rsidRPr="00B94798">
        <w:rPr>
          <w:rFonts w:eastAsia="Lato,Calibri"/>
          <w:b w:val="0"/>
          <w:bCs w:val="0"/>
          <w:sz w:val="22"/>
          <w:szCs w:val="22"/>
          <w:lang w:val="pl-PL"/>
        </w:rPr>
        <w:t>.</w:t>
      </w:r>
    </w:p>
    <w:p w14:paraId="76934FAB" w14:textId="4D397DFB" w:rsidR="00593A6F" w:rsidRPr="00B94798" w:rsidRDefault="09E50BF6" w:rsidP="00B94798">
      <w:pPr>
        <w:pStyle w:val="Akapitzlist"/>
        <w:numPr>
          <w:ilvl w:val="0"/>
          <w:numId w:val="11"/>
        </w:numPr>
        <w:tabs>
          <w:tab w:val="clear" w:pos="709"/>
        </w:tabs>
        <w:autoSpaceDE w:val="0"/>
        <w:autoSpaceDN w:val="0"/>
        <w:adjustRightInd w:val="0"/>
        <w:spacing w:line="276" w:lineRule="auto"/>
        <w:rPr>
          <w:rFonts w:eastAsia="Lato,Calibri"/>
          <w:b w:val="0"/>
          <w:bCs w:val="0"/>
          <w:sz w:val="22"/>
          <w:szCs w:val="22"/>
          <w:lang w:val="pl-PL"/>
        </w:rPr>
      </w:pPr>
      <w:r w:rsidRPr="00B94798">
        <w:rPr>
          <w:rFonts w:eastAsia="Lato"/>
          <w:b w:val="0"/>
          <w:bCs w:val="0"/>
          <w:sz w:val="22"/>
          <w:szCs w:val="22"/>
          <w:lang w:val="pl-PL"/>
        </w:rPr>
        <w:t>Niezależnie od zapisów ust. 6-13, zasady, terminy, sposób realizacji i zakres procesu nadzoru i koordynacji powinny być zgodne z Wymaganiami Informacyjnymi Zamawiającego i być realizowane zgodnie z zapisami dokumentu Plan Wykonania BIM przygotowanego przez Wykonawcę w uzgodnieniu z Zamawiającym.</w:t>
      </w:r>
    </w:p>
    <w:p w14:paraId="4022923A" w14:textId="77777777" w:rsidR="00CF5759" w:rsidRPr="00B94798" w:rsidRDefault="00CF5759" w:rsidP="00B94798">
      <w:pPr>
        <w:pStyle w:val="Akapitzlist"/>
        <w:tabs>
          <w:tab w:val="clear" w:pos="709"/>
        </w:tabs>
        <w:spacing w:line="276" w:lineRule="auto"/>
        <w:ind w:left="0" w:firstLine="0"/>
        <w:jc w:val="center"/>
        <w:rPr>
          <w:sz w:val="22"/>
          <w:szCs w:val="22"/>
          <w:lang w:val="pl-PL"/>
        </w:rPr>
      </w:pPr>
    </w:p>
    <w:p w14:paraId="0C644949" w14:textId="13427492" w:rsidR="00593A6F" w:rsidRPr="00B94798" w:rsidRDefault="09E50BF6" w:rsidP="00B94798">
      <w:pPr>
        <w:pStyle w:val="Akapitzlist"/>
        <w:tabs>
          <w:tab w:val="clear" w:pos="709"/>
        </w:tabs>
        <w:spacing w:line="276" w:lineRule="auto"/>
        <w:ind w:left="0" w:firstLine="0"/>
        <w:jc w:val="center"/>
        <w:rPr>
          <w:rFonts w:eastAsia="Lato"/>
          <w:sz w:val="22"/>
          <w:szCs w:val="22"/>
          <w:lang w:val="pl-PL"/>
        </w:rPr>
      </w:pPr>
      <w:r w:rsidRPr="00B94798">
        <w:rPr>
          <w:rFonts w:eastAsia="Lato"/>
          <w:sz w:val="22"/>
          <w:szCs w:val="22"/>
          <w:lang w:val="pl-PL"/>
        </w:rPr>
        <w:t xml:space="preserve">§ </w:t>
      </w:r>
      <w:r w:rsidR="00B94798">
        <w:rPr>
          <w:rFonts w:eastAsia="Lato"/>
          <w:sz w:val="22"/>
          <w:szCs w:val="22"/>
          <w:lang w:val="pl-PL"/>
        </w:rPr>
        <w:t>8</w:t>
      </w:r>
    </w:p>
    <w:p w14:paraId="7E5C3A3A" w14:textId="48AFA966" w:rsidR="00593A6F" w:rsidRPr="00B94798" w:rsidRDefault="09E50BF6" w:rsidP="00B94798">
      <w:pPr>
        <w:pStyle w:val="Akapitzlist"/>
        <w:tabs>
          <w:tab w:val="clear" w:pos="709"/>
        </w:tabs>
        <w:spacing w:line="276" w:lineRule="auto"/>
        <w:ind w:left="0" w:firstLine="0"/>
        <w:jc w:val="center"/>
        <w:rPr>
          <w:rFonts w:eastAsia="Lato"/>
          <w:sz w:val="22"/>
          <w:szCs w:val="22"/>
          <w:lang w:val="pl-PL"/>
        </w:rPr>
      </w:pPr>
      <w:r w:rsidRPr="00B94798">
        <w:rPr>
          <w:rFonts w:eastAsia="Lato"/>
          <w:sz w:val="22"/>
          <w:szCs w:val="22"/>
          <w:lang w:val="pl-PL"/>
        </w:rPr>
        <w:t>Przekazanie i Odbiór etapów wykonania Umowy</w:t>
      </w:r>
    </w:p>
    <w:p w14:paraId="3332B291" w14:textId="0884DE5F" w:rsidR="00593A6F" w:rsidRPr="00B94798" w:rsidRDefault="09E50BF6" w:rsidP="00B94798">
      <w:pPr>
        <w:pStyle w:val="Akapitzlist"/>
        <w:numPr>
          <w:ilvl w:val="0"/>
          <w:numId w:val="15"/>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Strony ustalają, że miejscem przekazania efektów prac, w tym Dokumentacji projektowej wykonanych w ramach danego etapu jest siedziba Zamawiającego. </w:t>
      </w:r>
    </w:p>
    <w:p w14:paraId="3AF922F1" w14:textId="1489C356" w:rsidR="00593A6F" w:rsidRPr="00B94798" w:rsidRDefault="09E50BF6" w:rsidP="00B94798">
      <w:pPr>
        <w:pStyle w:val="Akapitzlist"/>
        <w:numPr>
          <w:ilvl w:val="0"/>
          <w:numId w:val="15"/>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Wykonawca do Dokumentacji projektowej, wykonywanej w ramach danego etapu dołączy pozostałe efekty prac wykonanych w ramach danego etapu oraz pisemne oświadczenie, iż dany etap wykonany jest zgodnie z postanowieniami Umowy, Pracą konkursową, złożoną i zaakceptowaną przez Zamawiającego Ofertą Wykonawcy oraz wymaganiami mających zastosowanie przepisów prawa obowiązujących na dzień przekazania efektów prac w tym Dokumentacji projektowej wykonanej w ramach danego etapu, wytycznymi Zamawiającego, wytycznymi Sądu Konkursowego, mającymi zastosowanie normami technicznymi, w tym Polskimi Normami, aktualnym stanem wiedzy technicznej, zasadami sztuki budowlanej oraz że zostają przekazane Zamawiającemu w stanie zupełnym.  </w:t>
      </w:r>
    </w:p>
    <w:p w14:paraId="02BE4F39" w14:textId="1C5ED4A3" w:rsidR="00593A6F" w:rsidRPr="00B94798" w:rsidRDefault="09E50BF6" w:rsidP="00B94798">
      <w:pPr>
        <w:pStyle w:val="Akapitzlist"/>
        <w:numPr>
          <w:ilvl w:val="0"/>
          <w:numId w:val="15"/>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Przekazanie, o którym mowa powyżej zostanie potwierdzone podpisaniem przez Zamawiającego i Wykonawcę Protokołu przekazania.</w:t>
      </w:r>
    </w:p>
    <w:p w14:paraId="59F1DEC0" w14:textId="67C0B371" w:rsidR="00593A6F" w:rsidRPr="00B94798" w:rsidRDefault="4FD19306" w:rsidP="00B94798">
      <w:pPr>
        <w:pStyle w:val="Akapitzlist"/>
        <w:numPr>
          <w:ilvl w:val="0"/>
          <w:numId w:val="15"/>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W terminie 10 (dziesięciu) Dni Roboczych od dnia podpisania Protokołu przekazania Zamawiający dokona oceny realizacji prac składających się na etap I </w:t>
      </w:r>
      <w:proofErr w:type="spellStart"/>
      <w:r w:rsidRPr="00B94798">
        <w:rPr>
          <w:rFonts w:eastAsia="Lato"/>
          <w:b w:val="0"/>
          <w:bCs w:val="0"/>
          <w:sz w:val="22"/>
          <w:szCs w:val="22"/>
          <w:lang w:val="pl-PL"/>
        </w:rPr>
        <w:t>i</w:t>
      </w:r>
      <w:proofErr w:type="spellEnd"/>
      <w:r w:rsidRPr="00B94798">
        <w:rPr>
          <w:rFonts w:eastAsia="Lato"/>
          <w:b w:val="0"/>
          <w:bCs w:val="0"/>
          <w:sz w:val="22"/>
          <w:szCs w:val="22"/>
          <w:lang w:val="pl-PL"/>
        </w:rPr>
        <w:t xml:space="preserve"> II, w tym Dokumentacji projektowej, pod kątem ich realizacji zgodnie z wymaganiami zawartymi w Umowie.</w:t>
      </w:r>
    </w:p>
    <w:p w14:paraId="2EFB4990" w14:textId="77777777" w:rsidR="00976007" w:rsidRPr="00B94798" w:rsidRDefault="09E50BF6" w:rsidP="00B94798">
      <w:pPr>
        <w:pStyle w:val="Akapitzlist"/>
        <w:numPr>
          <w:ilvl w:val="0"/>
          <w:numId w:val="15"/>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W terminie 20 (dwudziestu) Dni  Roboczych od dnia podpisania Protokołu przekazania Zamawiający dokona oceny realizacji prac składających się na etap III i IV, w tym Dokumentacji projektowej, pod kątem ich realizacji zgodnie z wymaganiami zawartymi w Umowie.</w:t>
      </w:r>
    </w:p>
    <w:p w14:paraId="7941F3AC" w14:textId="4C81FD8F" w:rsidR="00593A6F" w:rsidRPr="00B94798" w:rsidRDefault="09E50BF6" w:rsidP="00B94798">
      <w:pPr>
        <w:pStyle w:val="Akapitzlist"/>
        <w:numPr>
          <w:ilvl w:val="0"/>
          <w:numId w:val="15"/>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Jeśli przekazane w ramach danego etapu efekty prac, w tym Dokumentacja projektowa oraz inne prace będą niekompletne lub nie będą zgodne z wymaganiami zawartymi w Umowie Zamawiający w terminie określonym w ust. 4 i 5 powyżej na piśmie wskaże Wykonawcy swoje zastrzeżenia. Po przekazaniu zastrzeżeń Wykonawca w terminie 10 (dziesięciu) Dni Roboczych wprowadzi odpowiednie poprawki lub wyjaśni wątpliwości dotyczące wykonanych w ramach danego etapu prac w tym, Dokumentacji projektowej lub szczegółowo uzasadni ewentualną odmowę wprowadzenia poprawek.</w:t>
      </w:r>
    </w:p>
    <w:p w14:paraId="722E0FEF" w14:textId="4B3480AA" w:rsidR="00593A6F" w:rsidRPr="00B94798" w:rsidRDefault="09E50BF6" w:rsidP="00B94798">
      <w:pPr>
        <w:pStyle w:val="Akapitzlist"/>
        <w:numPr>
          <w:ilvl w:val="0"/>
          <w:numId w:val="15"/>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W przypadku braku zastrzeżeń do przekazanych efektów prac, w tym Dokumentacji projektowej wykonanych w ramach danego etapu Zamawiający i Wykonawca podpiszą końcowy protokół odbioru danego etapu. Zamawiający może odmówić odbioru danego etapu do czasu podpisania protokołu odbioru bez uwag i zastrzeżeń etapu poprzedniego. Zamawiający zastrzega, że przyjęcie i zaakceptowanie dokumentacji projektowej nie zwalnia Wykonawcy z odpowiedzialności za jej sporządzenie w sposób zgodny z warunkami Umowy i ustawą Prawo budowlane wraz z aktami wykonawczymi Podpisanie tego protokołu odbioru nie zamyka Zamawiającemu drogi do zgłaszania zastrzeżeń w terminie późniejszym.</w:t>
      </w:r>
    </w:p>
    <w:p w14:paraId="6C2626CD" w14:textId="0EA4DDBA" w:rsidR="00593A6F" w:rsidRPr="00B94798" w:rsidRDefault="09E50BF6" w:rsidP="00B94798">
      <w:pPr>
        <w:pStyle w:val="Akapitzlist"/>
        <w:numPr>
          <w:ilvl w:val="0"/>
          <w:numId w:val="15"/>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lastRenderedPageBreak/>
        <w:t>W przypadku ponownego przekazania Zamawiającemu efektów prac, w tym Dokumentacji projektowej wykonanych w ramach danego etapu procedura przekazania i odbioru zostanie przeprowadzona ponownie zgodnie z postanowieniami ust. 1-7 powyżej.</w:t>
      </w:r>
    </w:p>
    <w:p w14:paraId="0EAB84BB" w14:textId="07F93E81" w:rsidR="00593A6F" w:rsidRPr="00B94798" w:rsidRDefault="09E50BF6" w:rsidP="00B94798">
      <w:pPr>
        <w:pStyle w:val="Akapitzlist"/>
        <w:numPr>
          <w:ilvl w:val="0"/>
          <w:numId w:val="15"/>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Jeżeli przekazane Zamawiającemu zgodnie z ust. 8 powyżej efekty prac, w tym Dokumentacja projektowa oraz prace wykonane w ramach danego etapu nie będą zgodne z wymaganiami zawartymi w Umowie oraz nie będą uwzględniały zastrzeżeń złożonych przez Zamawiającego w trybie określonym w ust. 6 powyżej lub wyjaśnienia Wykonawcy dotyczące wątpliwości co do  efektów prac w tym  Dokumentacji projektowej oraz innych prac wykonywanych w ramach danego etapu lub uzasadniające odmowę usunięcia zgłoszonych przez Zamawiającego nieprawidłowości nie będą w ocenie Zamawiającego merytorycznie uzasadnione w wystarczającym stopniu, Zamawiającemu przysługuje prawo odstąpienia od Umowy w terminie 14 (czternastu) dni od dnia przekazania Zamawiającemu efektów prac, w tym Dokumentacji projektowej zgodnie z ust. 8 powyżej.</w:t>
      </w:r>
    </w:p>
    <w:p w14:paraId="01D97F67" w14:textId="77777777" w:rsidR="00B94798" w:rsidRPr="00B94798" w:rsidRDefault="00B94798" w:rsidP="00B94798">
      <w:pPr>
        <w:tabs>
          <w:tab w:val="clear" w:pos="709"/>
        </w:tabs>
        <w:spacing w:line="276" w:lineRule="auto"/>
        <w:ind w:left="0" w:firstLine="0"/>
        <w:jc w:val="center"/>
        <w:rPr>
          <w:sz w:val="22"/>
          <w:szCs w:val="22"/>
          <w:lang w:val="pl-PL"/>
        </w:rPr>
      </w:pPr>
    </w:p>
    <w:p w14:paraId="25DE226C" w14:textId="2967E4E6" w:rsidR="00593A6F" w:rsidRPr="00B94798" w:rsidRDefault="09E50BF6" w:rsidP="00B94798">
      <w:pPr>
        <w:tabs>
          <w:tab w:val="clear" w:pos="709"/>
        </w:tabs>
        <w:spacing w:line="276" w:lineRule="auto"/>
        <w:ind w:left="0" w:firstLine="0"/>
        <w:jc w:val="center"/>
        <w:rPr>
          <w:rFonts w:eastAsia="Lato"/>
          <w:sz w:val="22"/>
          <w:szCs w:val="22"/>
          <w:lang w:val="pl-PL"/>
        </w:rPr>
      </w:pPr>
      <w:r w:rsidRPr="00B94798">
        <w:rPr>
          <w:rFonts w:eastAsia="Lato"/>
          <w:sz w:val="22"/>
          <w:szCs w:val="22"/>
          <w:lang w:val="pl-PL"/>
        </w:rPr>
        <w:t xml:space="preserve">§ </w:t>
      </w:r>
      <w:r w:rsidR="00B94798">
        <w:rPr>
          <w:rFonts w:eastAsia="Lato"/>
          <w:sz w:val="22"/>
          <w:szCs w:val="22"/>
          <w:lang w:val="pl-PL"/>
        </w:rPr>
        <w:t>9</w:t>
      </w:r>
    </w:p>
    <w:p w14:paraId="55DB4999" w14:textId="77777777" w:rsidR="00593A6F" w:rsidRPr="00B94798" w:rsidRDefault="09E50BF6" w:rsidP="00B94798">
      <w:pPr>
        <w:tabs>
          <w:tab w:val="clear" w:pos="709"/>
        </w:tabs>
        <w:spacing w:line="276" w:lineRule="auto"/>
        <w:ind w:left="0" w:firstLine="0"/>
        <w:jc w:val="center"/>
        <w:rPr>
          <w:rFonts w:eastAsia="Lato"/>
          <w:sz w:val="22"/>
          <w:szCs w:val="22"/>
          <w:lang w:val="pl-PL"/>
        </w:rPr>
      </w:pPr>
      <w:r w:rsidRPr="00B94798">
        <w:rPr>
          <w:rFonts w:eastAsia="Lato"/>
          <w:sz w:val="22"/>
          <w:szCs w:val="22"/>
          <w:lang w:val="pl-PL"/>
        </w:rPr>
        <w:t>Nadzór autorski</w:t>
      </w:r>
    </w:p>
    <w:p w14:paraId="58A34D8B" w14:textId="77777777" w:rsidR="00593A6F" w:rsidRPr="00B94798" w:rsidRDefault="09E50BF6" w:rsidP="00B94798">
      <w:pPr>
        <w:pStyle w:val="Akapitzlist"/>
        <w:numPr>
          <w:ilvl w:val="0"/>
          <w:numId w:val="16"/>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Na każde żądanie Zamawiającego Wykonawca zobowiązany jest do sprawowania nadzoru autorskiego przy realizacji robót budowlanych na podstawie Dokumentacji projektowej oraz w okresie rękojmi i gwarancji na roboty budowlane realizowane na podstawie Dokumentacji projektowej. </w:t>
      </w:r>
    </w:p>
    <w:p w14:paraId="0BE2BAF8" w14:textId="77777777" w:rsidR="00593A6F" w:rsidRPr="00B94798" w:rsidRDefault="09E50BF6" w:rsidP="00B94798">
      <w:pPr>
        <w:pStyle w:val="Akapitzlist"/>
        <w:numPr>
          <w:ilvl w:val="0"/>
          <w:numId w:val="16"/>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W ramach sprawowania nadzoru autorskiego Wykonawca zobowiązany jest do wizyt na terenie budowy na każde żądanie Zamawiającego</w:t>
      </w:r>
      <w:r w:rsidRPr="00B94798">
        <w:rPr>
          <w:rFonts w:eastAsia="Lato"/>
          <w:sz w:val="22"/>
          <w:szCs w:val="22"/>
          <w:lang w:val="pl-PL"/>
        </w:rPr>
        <w:t xml:space="preserve"> </w:t>
      </w:r>
      <w:r w:rsidRPr="00B94798">
        <w:rPr>
          <w:rFonts w:eastAsia="Lato"/>
          <w:b w:val="0"/>
          <w:bCs w:val="0"/>
          <w:sz w:val="22"/>
          <w:szCs w:val="22"/>
          <w:lang w:val="pl-PL"/>
        </w:rPr>
        <w:t xml:space="preserve">lub występującego w jego imieniu inspektora nadzoru lub przez kierownika budowy. Czynności wykonane w ramach nadzoru autorskiego będą potwierdzone podpisaniem protokołu przez Wykonawcę i Zamawiającego. </w:t>
      </w:r>
    </w:p>
    <w:p w14:paraId="142B7E09" w14:textId="77777777" w:rsidR="00593A6F" w:rsidRPr="00B94798" w:rsidRDefault="09E50BF6" w:rsidP="00B94798">
      <w:pPr>
        <w:pStyle w:val="Akapitzlist"/>
        <w:numPr>
          <w:ilvl w:val="0"/>
          <w:numId w:val="16"/>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Nadzór autorski obejmuje w szczególności:</w:t>
      </w:r>
    </w:p>
    <w:p w14:paraId="638ECCC0" w14:textId="7FD20C1C" w:rsidR="00593A6F" w:rsidRPr="00B94798" w:rsidRDefault="4FD19306" w:rsidP="00B94798">
      <w:pPr>
        <w:pStyle w:val="Akapitzlist"/>
        <w:numPr>
          <w:ilvl w:val="0"/>
          <w:numId w:val="31"/>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Stwierdzanie i kontrolę w toku realizacji robót budowlanych na podstawie Dokumentacji projektowej  </w:t>
      </w:r>
      <w:proofErr w:type="spellStart"/>
      <w:r w:rsidRPr="00B94798">
        <w:rPr>
          <w:rFonts w:eastAsia="Lato"/>
          <w:b w:val="0"/>
          <w:bCs w:val="0"/>
          <w:sz w:val="22"/>
          <w:szCs w:val="22"/>
          <w:lang w:val="pl-PL"/>
        </w:rPr>
        <w:t>zgodności</w:t>
      </w:r>
      <w:proofErr w:type="spellEnd"/>
      <w:r w:rsidRPr="00B94798">
        <w:rPr>
          <w:rFonts w:eastAsia="Lato"/>
          <w:b w:val="0"/>
          <w:bCs w:val="0"/>
          <w:sz w:val="22"/>
          <w:szCs w:val="22"/>
          <w:lang w:val="pl-PL"/>
        </w:rPr>
        <w:t xml:space="preserve"> </w:t>
      </w:r>
      <w:proofErr w:type="spellStart"/>
      <w:r w:rsidRPr="00B94798">
        <w:rPr>
          <w:rFonts w:eastAsia="Lato"/>
          <w:b w:val="0"/>
          <w:bCs w:val="0"/>
          <w:sz w:val="22"/>
          <w:szCs w:val="22"/>
          <w:lang w:val="pl-PL"/>
        </w:rPr>
        <w:t>rozwiązan</w:t>
      </w:r>
      <w:proofErr w:type="spellEnd"/>
      <w:r w:rsidRPr="00B94798">
        <w:rPr>
          <w:rFonts w:eastAsia="Lato"/>
          <w:b w:val="0"/>
          <w:bCs w:val="0"/>
          <w:sz w:val="22"/>
          <w:szCs w:val="22"/>
          <w:lang w:val="pl-PL"/>
        </w:rPr>
        <w:t>́ technicznych, materiałowych i użytkowych z Dokumentacją projektową,</w:t>
      </w:r>
    </w:p>
    <w:p w14:paraId="7851C567" w14:textId="7942FBDB" w:rsidR="00593A6F" w:rsidRPr="00B94798" w:rsidRDefault="09E50BF6" w:rsidP="00B94798">
      <w:pPr>
        <w:pStyle w:val="Akapitzlist"/>
        <w:numPr>
          <w:ilvl w:val="0"/>
          <w:numId w:val="31"/>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w przypadku wskazania w Dokumentacji projektowej na znaki towarowe, patenty lub pochodzenie, źródło lub szczególny proces, który charakteryzuje produkty lub usługi dostarczane przez konkretnego wykonawcę jeżeli jest to uzasadnione wraz ze wskazaniem parametrów równoważności- kontrolowanie parametrów równoważności,</w:t>
      </w:r>
    </w:p>
    <w:p w14:paraId="740EF095" w14:textId="7CBA8F09" w:rsidR="00593A6F" w:rsidRPr="00B94798" w:rsidRDefault="4FD19306" w:rsidP="00B94798">
      <w:pPr>
        <w:pStyle w:val="Akapitzlist"/>
        <w:numPr>
          <w:ilvl w:val="0"/>
          <w:numId w:val="31"/>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uzupełnianie Dokumentacji projektowej oraz </w:t>
      </w:r>
      <w:proofErr w:type="spellStart"/>
      <w:r w:rsidRPr="00B94798">
        <w:rPr>
          <w:rFonts w:eastAsia="Lato"/>
          <w:b w:val="0"/>
          <w:bCs w:val="0"/>
          <w:sz w:val="22"/>
          <w:szCs w:val="22"/>
          <w:lang w:val="pl-PL"/>
        </w:rPr>
        <w:t>wyjaśnianie</w:t>
      </w:r>
      <w:proofErr w:type="spellEnd"/>
      <w:r w:rsidRPr="00B94798">
        <w:rPr>
          <w:rFonts w:eastAsia="Lato"/>
          <w:b w:val="0"/>
          <w:bCs w:val="0"/>
          <w:sz w:val="22"/>
          <w:szCs w:val="22"/>
          <w:lang w:val="pl-PL"/>
        </w:rPr>
        <w:t xml:space="preserve"> Zamawiającemu lub Wykonawcy robót budowlanych na podstawie Dokumentacji projektowej wątpliwości powstałych w toku realizacji tych robót,</w:t>
      </w:r>
    </w:p>
    <w:p w14:paraId="523518B0" w14:textId="2C628642" w:rsidR="00D95A21" w:rsidRPr="00B94798" w:rsidRDefault="09E50BF6" w:rsidP="00B94798">
      <w:pPr>
        <w:pStyle w:val="Akapitzlist"/>
        <w:numPr>
          <w:ilvl w:val="0"/>
          <w:numId w:val="31"/>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udział w naradach technicznych zgodnie z harmonogramem przygotowanym przez Zamawiającego, </w:t>
      </w:r>
    </w:p>
    <w:p w14:paraId="18D8F014" w14:textId="0736C11E" w:rsidR="00750152" w:rsidRPr="00B94798" w:rsidRDefault="09E50BF6" w:rsidP="00B94798">
      <w:pPr>
        <w:pStyle w:val="Default"/>
        <w:numPr>
          <w:ilvl w:val="0"/>
          <w:numId w:val="31"/>
        </w:numPr>
        <w:spacing w:line="276" w:lineRule="auto"/>
        <w:ind w:left="1077" w:hanging="357"/>
        <w:rPr>
          <w:rFonts w:ascii="Times New Roman" w:eastAsia="Lato" w:hAnsi="Times New Roman" w:cs="Times New Roman"/>
          <w:color w:val="auto"/>
          <w:sz w:val="22"/>
          <w:szCs w:val="22"/>
        </w:rPr>
      </w:pPr>
      <w:r w:rsidRPr="00B94798">
        <w:rPr>
          <w:rFonts w:ascii="Times New Roman" w:eastAsia="Lato" w:hAnsi="Times New Roman" w:cs="Times New Roman"/>
          <w:color w:val="auto"/>
          <w:sz w:val="22"/>
          <w:szCs w:val="22"/>
        </w:rPr>
        <w:t xml:space="preserve">Uzgadnianie możliwości wprowadzenia rozwiązań zamiennych w stosunku do przewidzianych w projekcie, zgłoszonych przez kierownika budowy lub inspektora nadzoru inwestorskiego, </w:t>
      </w:r>
    </w:p>
    <w:p w14:paraId="04CB0127" w14:textId="12DBB77D" w:rsidR="00750152" w:rsidRPr="00B94798" w:rsidRDefault="09E50BF6" w:rsidP="00B94798">
      <w:pPr>
        <w:pStyle w:val="Default"/>
        <w:numPr>
          <w:ilvl w:val="0"/>
          <w:numId w:val="31"/>
        </w:numPr>
        <w:spacing w:line="276" w:lineRule="auto"/>
        <w:ind w:left="1077" w:hanging="357"/>
        <w:rPr>
          <w:rFonts w:ascii="Times New Roman" w:eastAsia="Lato" w:hAnsi="Times New Roman" w:cs="Times New Roman"/>
          <w:color w:val="auto"/>
          <w:sz w:val="22"/>
          <w:szCs w:val="22"/>
        </w:rPr>
      </w:pPr>
      <w:r w:rsidRPr="00B94798">
        <w:rPr>
          <w:rFonts w:ascii="Times New Roman" w:eastAsia="Lato" w:hAnsi="Times New Roman" w:cs="Times New Roman"/>
          <w:color w:val="auto"/>
          <w:sz w:val="22"/>
          <w:szCs w:val="22"/>
        </w:rPr>
        <w:t xml:space="preserve">Opiniowanie rysunków warsztatowych; </w:t>
      </w:r>
    </w:p>
    <w:p w14:paraId="7AF7DDC7" w14:textId="77777777" w:rsidR="00750152" w:rsidRPr="00B94798" w:rsidRDefault="09E50BF6" w:rsidP="00B94798">
      <w:pPr>
        <w:pStyle w:val="Default"/>
        <w:numPr>
          <w:ilvl w:val="0"/>
          <w:numId w:val="31"/>
        </w:numPr>
        <w:spacing w:line="276" w:lineRule="auto"/>
        <w:ind w:left="1077" w:hanging="357"/>
        <w:rPr>
          <w:rFonts w:ascii="Times New Roman" w:eastAsia="Lato" w:hAnsi="Times New Roman" w:cs="Times New Roman"/>
          <w:color w:val="auto"/>
          <w:sz w:val="22"/>
          <w:szCs w:val="22"/>
        </w:rPr>
      </w:pPr>
      <w:r w:rsidRPr="00B94798">
        <w:rPr>
          <w:rFonts w:ascii="Times New Roman" w:eastAsia="Lato" w:hAnsi="Times New Roman" w:cs="Times New Roman"/>
          <w:color w:val="auto"/>
          <w:sz w:val="22"/>
          <w:szCs w:val="22"/>
        </w:rPr>
        <w:t xml:space="preserve">Akceptacja i opiniowanie przedstawionych próbek wyrobów budowlanych; </w:t>
      </w:r>
    </w:p>
    <w:p w14:paraId="1204065E" w14:textId="70FEEEFC" w:rsidR="00750152" w:rsidRPr="00B94798" w:rsidRDefault="09E50BF6" w:rsidP="00B94798">
      <w:pPr>
        <w:pStyle w:val="Default"/>
        <w:numPr>
          <w:ilvl w:val="0"/>
          <w:numId w:val="31"/>
        </w:numPr>
        <w:spacing w:line="276" w:lineRule="auto"/>
        <w:ind w:left="1077" w:hanging="357"/>
        <w:rPr>
          <w:rFonts w:ascii="Times New Roman" w:eastAsia="Lato" w:hAnsi="Times New Roman" w:cs="Times New Roman"/>
          <w:color w:val="auto"/>
          <w:sz w:val="22"/>
          <w:szCs w:val="22"/>
        </w:rPr>
      </w:pPr>
      <w:r w:rsidRPr="00B94798">
        <w:rPr>
          <w:rFonts w:ascii="Times New Roman" w:eastAsia="Lato" w:hAnsi="Times New Roman" w:cs="Times New Roman"/>
          <w:color w:val="auto"/>
          <w:sz w:val="22"/>
          <w:szCs w:val="22"/>
        </w:rPr>
        <w:t xml:space="preserve">Wykonywanie rewizji, jeżeli w Dokumentacji zachodzą zmiany wynikające z błędów Wykonawcy wraz z koordynacją międzybranżową nowych rozwiązań; </w:t>
      </w:r>
    </w:p>
    <w:p w14:paraId="6BD8C80E" w14:textId="4DF60D6F" w:rsidR="00593A6F" w:rsidRPr="00B94798" w:rsidRDefault="09E50BF6" w:rsidP="00B94798">
      <w:pPr>
        <w:pStyle w:val="Akapitzlist"/>
        <w:numPr>
          <w:ilvl w:val="0"/>
          <w:numId w:val="31"/>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udział w odbiorze poszczególnych części robót budowlanych realizowanych na podstawie Dokumentacji projektowej oraz w odbiorze końcowym tej inwestycji i uzyskaniu pozwolenia na użytkowanie;</w:t>
      </w:r>
    </w:p>
    <w:p w14:paraId="4AA5A5D6" w14:textId="736E48DE" w:rsidR="009F4DC8" w:rsidRPr="00B94798" w:rsidRDefault="09E50BF6" w:rsidP="00B94798">
      <w:pPr>
        <w:pStyle w:val="Akapitzlist"/>
        <w:numPr>
          <w:ilvl w:val="0"/>
          <w:numId w:val="31"/>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udział w próbach instalacji i rozruchach - na każdorazowe wezwanie Zamawiającego</w:t>
      </w:r>
    </w:p>
    <w:p w14:paraId="767FB526" w14:textId="5DE45A9E" w:rsidR="00593A6F" w:rsidRPr="00B94798" w:rsidRDefault="09E50BF6" w:rsidP="00B94798">
      <w:pPr>
        <w:pStyle w:val="Akapitzlist"/>
        <w:numPr>
          <w:ilvl w:val="0"/>
          <w:numId w:val="31"/>
        </w:numPr>
        <w:tabs>
          <w:tab w:val="clear" w:pos="709"/>
        </w:tabs>
        <w:autoSpaceDE w:val="0"/>
        <w:autoSpaceDN w:val="0"/>
        <w:adjustRightInd w:val="0"/>
        <w:spacing w:line="276" w:lineRule="auto"/>
        <w:jc w:val="left"/>
        <w:rPr>
          <w:rFonts w:eastAsia="Lato,Calibri"/>
          <w:b w:val="0"/>
          <w:bCs w:val="0"/>
          <w:sz w:val="22"/>
          <w:szCs w:val="22"/>
          <w:lang w:val="pl-PL"/>
        </w:rPr>
      </w:pPr>
      <w:r w:rsidRPr="00B94798">
        <w:rPr>
          <w:rFonts w:eastAsia="Lato"/>
          <w:b w:val="0"/>
          <w:bCs w:val="0"/>
          <w:sz w:val="22"/>
          <w:szCs w:val="22"/>
          <w:lang w:val="pl-PL"/>
        </w:rPr>
        <w:lastRenderedPageBreak/>
        <w:t xml:space="preserve"> nadzorowanie sporządzenia dokumentacji powykonawczej przez wykonawcę robót budowlanych i jej zatwierdzenie uwzględniające wszystkie zmiany wprowadzone do dokumentacji projektowej w trakcie realizacji w technologii BIM,</w:t>
      </w:r>
    </w:p>
    <w:p w14:paraId="23599C23" w14:textId="1C7547ED" w:rsidR="00DD4ABB" w:rsidRPr="00B94798" w:rsidRDefault="4FD19306" w:rsidP="00B94798">
      <w:pPr>
        <w:pStyle w:val="Akapitzlist"/>
        <w:numPr>
          <w:ilvl w:val="0"/>
          <w:numId w:val="16"/>
        </w:numPr>
        <w:tabs>
          <w:tab w:val="clear" w:pos="709"/>
        </w:tabs>
        <w:autoSpaceDE w:val="0"/>
        <w:autoSpaceDN w:val="0"/>
        <w:adjustRightInd w:val="0"/>
        <w:spacing w:line="276" w:lineRule="auto"/>
        <w:jc w:val="left"/>
        <w:rPr>
          <w:rFonts w:eastAsia="Lato"/>
          <w:b w:val="0"/>
          <w:bCs w:val="0"/>
          <w:sz w:val="22"/>
          <w:szCs w:val="22"/>
          <w:lang w:val="pl-PL"/>
        </w:rPr>
      </w:pPr>
      <w:r w:rsidRPr="00B94798">
        <w:rPr>
          <w:rFonts w:eastAsia="Lato"/>
          <w:b w:val="0"/>
          <w:bCs w:val="0"/>
          <w:sz w:val="22"/>
          <w:szCs w:val="22"/>
          <w:lang w:val="pl-PL"/>
        </w:rPr>
        <w:t xml:space="preserve">W ramach wykonywania nadzoru autorskiego Wykonawca </w:t>
      </w:r>
      <w:proofErr w:type="spellStart"/>
      <w:r w:rsidRPr="00B94798">
        <w:rPr>
          <w:rFonts w:eastAsia="Lato"/>
          <w:b w:val="0"/>
          <w:bCs w:val="0"/>
          <w:sz w:val="22"/>
          <w:szCs w:val="22"/>
          <w:lang w:val="pl-PL"/>
        </w:rPr>
        <w:t>zobowiązany</w:t>
      </w:r>
      <w:proofErr w:type="spellEnd"/>
      <w:r w:rsidRPr="00B94798">
        <w:rPr>
          <w:rFonts w:eastAsia="Lato"/>
          <w:b w:val="0"/>
          <w:bCs w:val="0"/>
          <w:sz w:val="22"/>
          <w:szCs w:val="22"/>
          <w:lang w:val="pl-PL"/>
        </w:rPr>
        <w:t xml:space="preserve"> jest </w:t>
      </w:r>
      <w:proofErr w:type="spellStart"/>
      <w:r w:rsidRPr="00B94798">
        <w:rPr>
          <w:rFonts w:eastAsia="Lato"/>
          <w:b w:val="0"/>
          <w:bCs w:val="0"/>
          <w:sz w:val="22"/>
          <w:szCs w:val="22"/>
          <w:lang w:val="pl-PL"/>
        </w:rPr>
        <w:t>przybyc</w:t>
      </w:r>
      <w:proofErr w:type="spellEnd"/>
      <w:r w:rsidRPr="00B94798">
        <w:rPr>
          <w:rFonts w:eastAsia="Lato"/>
          <w:b w:val="0"/>
          <w:bCs w:val="0"/>
          <w:sz w:val="22"/>
          <w:szCs w:val="22"/>
          <w:lang w:val="pl-PL"/>
        </w:rPr>
        <w:t xml:space="preserve">́ niezwłocznie na miejsce realizacji robót budowlanych na podstawie Dokumentacji projektowej, tj. nie później </w:t>
      </w:r>
      <w:proofErr w:type="spellStart"/>
      <w:r w:rsidRPr="00B94798">
        <w:rPr>
          <w:rFonts w:eastAsia="Lato"/>
          <w:b w:val="0"/>
          <w:bCs w:val="0"/>
          <w:sz w:val="22"/>
          <w:szCs w:val="22"/>
          <w:lang w:val="pl-PL"/>
        </w:rPr>
        <w:t>niz</w:t>
      </w:r>
      <w:proofErr w:type="spellEnd"/>
      <w:r w:rsidRPr="00B94798">
        <w:rPr>
          <w:rFonts w:eastAsia="Lato"/>
          <w:b w:val="0"/>
          <w:bCs w:val="0"/>
          <w:sz w:val="22"/>
          <w:szCs w:val="22"/>
          <w:lang w:val="pl-PL"/>
        </w:rPr>
        <w:t xml:space="preserve">̇ następnego Dnia Roboczego po dniu, w którym nastąpiło wezwanie dokonane wpisem do dziennika budowy lub wystosowane w formie elektronicznej lub pisemnej na adres kontaktowy podany przez Wykonawcę. Jeżeli będzie to wskazane konieczne będzie uczestnictwo projektantów wszystkich specjalności. Wykonawca zobowiązany będzie do pokrycia we własnym zakresie kosztów dojazdu do miejsca spotkania oraz ewentualnego zakwaterowania uczestników z jego strony. </w:t>
      </w:r>
    </w:p>
    <w:p w14:paraId="1C555A95" w14:textId="5AEF9B84" w:rsidR="00593A6F" w:rsidRPr="00B94798" w:rsidRDefault="09E50BF6" w:rsidP="00B94798">
      <w:pPr>
        <w:pStyle w:val="Akapitzlist"/>
        <w:numPr>
          <w:ilvl w:val="0"/>
          <w:numId w:val="16"/>
        </w:numPr>
        <w:tabs>
          <w:tab w:val="clear" w:pos="709"/>
        </w:tabs>
        <w:autoSpaceDE w:val="0"/>
        <w:autoSpaceDN w:val="0"/>
        <w:adjustRightInd w:val="0"/>
        <w:spacing w:line="276" w:lineRule="auto"/>
        <w:jc w:val="left"/>
        <w:rPr>
          <w:rFonts w:eastAsia="Lato"/>
          <w:b w:val="0"/>
          <w:bCs w:val="0"/>
          <w:sz w:val="22"/>
          <w:szCs w:val="22"/>
          <w:lang w:val="pl-PL"/>
        </w:rPr>
      </w:pPr>
      <w:r w:rsidRPr="00B94798">
        <w:rPr>
          <w:rFonts w:eastAsia="Lato"/>
          <w:b w:val="0"/>
          <w:bCs w:val="0"/>
          <w:sz w:val="22"/>
          <w:szCs w:val="22"/>
          <w:lang w:val="pl-PL"/>
        </w:rPr>
        <w:t>Wykonawca, w ramach nadzoru autorskiego, będzie zobowiązany do udzielania niezwłocznie (nie później niż do 3</w:t>
      </w:r>
      <w:r w:rsidRPr="00B94798">
        <w:rPr>
          <w:rFonts w:eastAsia="Lato,Calibri"/>
          <w:b w:val="0"/>
          <w:bCs w:val="0"/>
          <w:sz w:val="22"/>
          <w:szCs w:val="22"/>
          <w:lang w:val="pl-PL"/>
        </w:rPr>
        <w:t xml:space="preserve"> </w:t>
      </w:r>
      <w:r w:rsidRPr="00B94798">
        <w:rPr>
          <w:rFonts w:eastAsia="Lato"/>
          <w:b w:val="0"/>
          <w:bCs w:val="0"/>
          <w:sz w:val="22"/>
          <w:szCs w:val="22"/>
          <w:lang w:val="pl-PL"/>
        </w:rPr>
        <w:t>Dni Roboczych, licząc od dnia otrzymania pytania) odpowiedzi na wszelkie pytania Zamawiającego lub upoważnionych przez niego podmiotów (wystosowane w formie elektronicznej lub pisemnej na adres kontaktowy podany przez Wykonawcę). Korespondencja będzie prowadzona w języku polskim.</w:t>
      </w:r>
    </w:p>
    <w:p w14:paraId="1180CFA3" w14:textId="408B9F18" w:rsidR="00593A6F" w:rsidRPr="00B94798" w:rsidRDefault="4FD19306" w:rsidP="00B94798">
      <w:pPr>
        <w:pStyle w:val="Akapitzlist"/>
        <w:numPr>
          <w:ilvl w:val="0"/>
          <w:numId w:val="16"/>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Wykonawca ma prawo </w:t>
      </w:r>
      <w:proofErr w:type="spellStart"/>
      <w:r w:rsidRPr="00B94798">
        <w:rPr>
          <w:rFonts w:eastAsia="Lato"/>
          <w:b w:val="0"/>
          <w:bCs w:val="0"/>
          <w:sz w:val="22"/>
          <w:szCs w:val="22"/>
          <w:lang w:val="pl-PL"/>
        </w:rPr>
        <w:t>żądania</w:t>
      </w:r>
      <w:proofErr w:type="spellEnd"/>
      <w:r w:rsidRPr="00B94798">
        <w:rPr>
          <w:rFonts w:eastAsia="Lato"/>
          <w:b w:val="0"/>
          <w:bCs w:val="0"/>
          <w:sz w:val="22"/>
          <w:szCs w:val="22"/>
          <w:lang w:val="pl-PL"/>
        </w:rPr>
        <w:t xml:space="preserve"> wpisem do dziennika budowy wstrzymania robót budowlanych realizowanych na podstawie Dokumentacji projektowej w razie stwierdzenia możliwości powstania zagrożenia lub wykonywania tych robót niezgodnie z Dokumentacją projektową.</w:t>
      </w:r>
    </w:p>
    <w:p w14:paraId="15AA5AF6" w14:textId="77777777" w:rsidR="00593A6F" w:rsidRPr="00B94798" w:rsidRDefault="09E50BF6" w:rsidP="00B94798">
      <w:pPr>
        <w:pStyle w:val="Akapitzlist"/>
        <w:numPr>
          <w:ilvl w:val="0"/>
          <w:numId w:val="16"/>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Wszelkie obowiązki wynikające z niniejszego paragrafu Wykonawca jest obowiązany wykonywać niezwłocznie.</w:t>
      </w:r>
    </w:p>
    <w:p w14:paraId="4370526E" w14:textId="77777777" w:rsidR="00593A6F" w:rsidRPr="00B94798" w:rsidRDefault="00593A6F" w:rsidP="00B94798">
      <w:pPr>
        <w:tabs>
          <w:tab w:val="clear" w:pos="709"/>
        </w:tabs>
        <w:spacing w:line="276" w:lineRule="auto"/>
        <w:ind w:left="0" w:firstLine="0"/>
        <w:rPr>
          <w:b w:val="0"/>
          <w:sz w:val="22"/>
          <w:szCs w:val="22"/>
          <w:lang w:val="pl-PL"/>
        </w:rPr>
      </w:pPr>
    </w:p>
    <w:p w14:paraId="47170F3E" w14:textId="09A9402A" w:rsidR="00593A6F" w:rsidRPr="00B94798" w:rsidRDefault="09E50BF6" w:rsidP="00B94798">
      <w:pPr>
        <w:tabs>
          <w:tab w:val="clear" w:pos="709"/>
        </w:tabs>
        <w:spacing w:line="276" w:lineRule="auto"/>
        <w:ind w:left="0" w:firstLine="0"/>
        <w:jc w:val="center"/>
        <w:rPr>
          <w:rFonts w:eastAsia="Lato"/>
          <w:sz w:val="22"/>
          <w:szCs w:val="22"/>
          <w:lang w:val="pl-PL"/>
        </w:rPr>
      </w:pPr>
      <w:r w:rsidRPr="00B94798">
        <w:rPr>
          <w:rFonts w:eastAsia="Lato"/>
          <w:sz w:val="22"/>
          <w:szCs w:val="22"/>
          <w:lang w:val="pl-PL"/>
        </w:rPr>
        <w:t xml:space="preserve">§ </w:t>
      </w:r>
      <w:r w:rsidR="00B94798">
        <w:rPr>
          <w:rFonts w:eastAsia="Lato"/>
          <w:sz w:val="22"/>
          <w:szCs w:val="22"/>
          <w:lang w:val="pl-PL"/>
        </w:rPr>
        <w:t>10</w:t>
      </w:r>
    </w:p>
    <w:p w14:paraId="5AB089B9" w14:textId="77777777" w:rsidR="00593A6F" w:rsidRPr="00B94798" w:rsidRDefault="09E50BF6" w:rsidP="00B94798">
      <w:pPr>
        <w:tabs>
          <w:tab w:val="clear" w:pos="709"/>
        </w:tabs>
        <w:spacing w:line="276" w:lineRule="auto"/>
        <w:ind w:left="0" w:firstLine="0"/>
        <w:jc w:val="center"/>
        <w:rPr>
          <w:rFonts w:eastAsia="Lato"/>
          <w:sz w:val="22"/>
          <w:szCs w:val="22"/>
          <w:lang w:val="pl-PL"/>
        </w:rPr>
      </w:pPr>
      <w:r w:rsidRPr="00B94798">
        <w:rPr>
          <w:rFonts w:eastAsia="Lato"/>
          <w:sz w:val="22"/>
          <w:szCs w:val="22"/>
          <w:lang w:val="pl-PL"/>
        </w:rPr>
        <w:t>Termin wykonania Umowy</w:t>
      </w:r>
    </w:p>
    <w:p w14:paraId="41A073FF" w14:textId="77777777" w:rsidR="00593A6F" w:rsidRPr="00B94798" w:rsidRDefault="4FD19306" w:rsidP="00B94798">
      <w:pPr>
        <w:tabs>
          <w:tab w:val="clear" w:pos="709"/>
        </w:tabs>
        <w:spacing w:line="276" w:lineRule="auto"/>
        <w:rPr>
          <w:rFonts w:eastAsia="Lato"/>
          <w:b w:val="0"/>
          <w:bCs w:val="0"/>
          <w:sz w:val="22"/>
          <w:szCs w:val="22"/>
          <w:lang w:val="pl-PL"/>
        </w:rPr>
      </w:pPr>
      <w:r w:rsidRPr="00B94798">
        <w:rPr>
          <w:rFonts w:eastAsia="Lato"/>
          <w:b w:val="0"/>
          <w:bCs w:val="0"/>
          <w:sz w:val="22"/>
          <w:szCs w:val="22"/>
          <w:lang w:val="pl-PL"/>
        </w:rPr>
        <w:t>Wykonawca zobowiązuje się wykonać Umowę w następujących terminach:</w:t>
      </w:r>
    </w:p>
    <w:p w14:paraId="438EC5CB" w14:textId="77777777" w:rsidR="00593A6F" w:rsidRPr="00B94798" w:rsidRDefault="4FD19306" w:rsidP="00B94798">
      <w:pPr>
        <w:pStyle w:val="Akapitzlist"/>
        <w:numPr>
          <w:ilvl w:val="0"/>
          <w:numId w:val="34"/>
        </w:numPr>
        <w:tabs>
          <w:tab w:val="clear" w:pos="709"/>
        </w:tabs>
        <w:spacing w:line="276" w:lineRule="auto"/>
        <w:ind w:left="360"/>
        <w:rPr>
          <w:rFonts w:eastAsia="Lato"/>
          <w:b w:val="0"/>
          <w:bCs w:val="0"/>
          <w:sz w:val="22"/>
          <w:szCs w:val="22"/>
          <w:lang w:val="pl-PL"/>
        </w:rPr>
      </w:pPr>
      <w:r w:rsidRPr="00B94798">
        <w:rPr>
          <w:rFonts w:eastAsia="Lato"/>
          <w:b w:val="0"/>
          <w:bCs w:val="0"/>
          <w:sz w:val="22"/>
          <w:szCs w:val="22"/>
          <w:lang w:val="pl-PL"/>
        </w:rPr>
        <w:t xml:space="preserve">wykonanie obowiązków wynikających z poszczególnych faz I-IV realizacji Umowy: </w:t>
      </w:r>
    </w:p>
    <w:p w14:paraId="5746D383" w14:textId="46630628" w:rsidR="00593A6F" w:rsidRPr="00B94798" w:rsidRDefault="00E30F96" w:rsidP="00B94798">
      <w:pPr>
        <w:tabs>
          <w:tab w:val="clear" w:pos="709"/>
        </w:tabs>
        <w:spacing w:line="276" w:lineRule="auto"/>
        <w:ind w:firstLine="0"/>
        <w:rPr>
          <w:rFonts w:eastAsia="Lato"/>
          <w:b w:val="0"/>
          <w:bCs w:val="0"/>
          <w:sz w:val="22"/>
          <w:szCs w:val="22"/>
          <w:lang w:val="pl-PL"/>
        </w:rPr>
      </w:pPr>
      <w:r w:rsidRPr="00B94798">
        <w:rPr>
          <w:rFonts w:eastAsia="Lato"/>
          <w:b w:val="0"/>
          <w:bCs w:val="0"/>
          <w:sz w:val="22"/>
          <w:szCs w:val="22"/>
          <w:lang w:val="pl-PL"/>
        </w:rPr>
        <w:t>ETAP</w:t>
      </w:r>
      <w:r w:rsidR="00593A6F" w:rsidRPr="00B94798">
        <w:rPr>
          <w:rFonts w:eastAsia="Lato"/>
          <w:b w:val="0"/>
          <w:bCs w:val="0"/>
          <w:sz w:val="22"/>
          <w:szCs w:val="22"/>
          <w:lang w:val="pl-PL"/>
        </w:rPr>
        <w:t xml:space="preserve"> I: </w:t>
      </w:r>
      <w:r w:rsidR="00E83B39" w:rsidRPr="00B94798">
        <w:rPr>
          <w:b w:val="0"/>
          <w:sz w:val="22"/>
          <w:szCs w:val="22"/>
          <w:lang w:val="pl-PL"/>
        </w:rPr>
        <w:tab/>
      </w:r>
      <w:r w:rsidR="00E83B39" w:rsidRPr="00B94798">
        <w:rPr>
          <w:b w:val="0"/>
          <w:sz w:val="22"/>
          <w:szCs w:val="22"/>
          <w:lang w:val="pl-PL"/>
        </w:rPr>
        <w:tab/>
      </w:r>
      <w:r w:rsidR="00E83B39" w:rsidRPr="00B94798">
        <w:rPr>
          <w:b w:val="0"/>
          <w:sz w:val="22"/>
          <w:szCs w:val="22"/>
          <w:lang w:val="pl-PL"/>
        </w:rPr>
        <w:tab/>
      </w:r>
      <w:r w:rsidR="00E83B39" w:rsidRPr="00B94798">
        <w:rPr>
          <w:rFonts w:eastAsia="Lato"/>
          <w:b w:val="0"/>
          <w:bCs w:val="0"/>
          <w:sz w:val="22"/>
          <w:szCs w:val="22"/>
          <w:lang w:val="pl-PL"/>
        </w:rPr>
        <w:t xml:space="preserve">do </w:t>
      </w:r>
      <w:r w:rsidR="000E6CF3" w:rsidRPr="00B94798">
        <w:rPr>
          <w:rFonts w:eastAsia="Lato"/>
          <w:b w:val="0"/>
          <w:bCs w:val="0"/>
          <w:sz w:val="22"/>
          <w:szCs w:val="22"/>
          <w:lang w:val="pl-PL"/>
        </w:rPr>
        <w:t>15 stycznia 2019r.</w:t>
      </w:r>
      <w:r w:rsidR="00EE47D6" w:rsidRPr="00B94798">
        <w:rPr>
          <w:rFonts w:eastAsia="Lato"/>
          <w:b w:val="0"/>
          <w:bCs w:val="0"/>
          <w:sz w:val="22"/>
          <w:szCs w:val="22"/>
          <w:lang w:val="pl-PL"/>
        </w:rPr>
        <w:t>.;</w:t>
      </w:r>
    </w:p>
    <w:p w14:paraId="532D2F77" w14:textId="4E2CB72E" w:rsidR="00593A6F" w:rsidRPr="00B94798" w:rsidRDefault="00E30F96" w:rsidP="00B94798">
      <w:pPr>
        <w:tabs>
          <w:tab w:val="clear" w:pos="709"/>
        </w:tabs>
        <w:spacing w:line="276" w:lineRule="auto"/>
        <w:ind w:firstLine="0"/>
        <w:rPr>
          <w:rFonts w:eastAsia="Lato"/>
          <w:b w:val="0"/>
          <w:bCs w:val="0"/>
          <w:sz w:val="22"/>
          <w:szCs w:val="22"/>
          <w:lang w:val="pl-PL"/>
        </w:rPr>
      </w:pPr>
      <w:r w:rsidRPr="00B94798">
        <w:rPr>
          <w:rFonts w:eastAsia="Lato"/>
          <w:b w:val="0"/>
          <w:bCs w:val="0"/>
          <w:sz w:val="22"/>
          <w:szCs w:val="22"/>
          <w:lang w:val="pl-PL"/>
        </w:rPr>
        <w:t xml:space="preserve">ETAP </w:t>
      </w:r>
      <w:r w:rsidR="00593A6F" w:rsidRPr="00B94798">
        <w:rPr>
          <w:rFonts w:eastAsia="Lato"/>
          <w:b w:val="0"/>
          <w:bCs w:val="0"/>
          <w:sz w:val="22"/>
          <w:szCs w:val="22"/>
          <w:lang w:val="pl-PL"/>
        </w:rPr>
        <w:t xml:space="preserve">II: </w:t>
      </w:r>
      <w:r w:rsidR="00E83B39" w:rsidRPr="00B94798">
        <w:rPr>
          <w:b w:val="0"/>
          <w:sz w:val="22"/>
          <w:szCs w:val="22"/>
          <w:lang w:val="pl-PL"/>
        </w:rPr>
        <w:tab/>
      </w:r>
      <w:r w:rsidR="00E83B39" w:rsidRPr="00B94798">
        <w:rPr>
          <w:b w:val="0"/>
          <w:sz w:val="22"/>
          <w:szCs w:val="22"/>
          <w:lang w:val="pl-PL"/>
        </w:rPr>
        <w:tab/>
      </w:r>
      <w:r w:rsidR="00E83B39" w:rsidRPr="00B94798">
        <w:rPr>
          <w:b w:val="0"/>
          <w:sz w:val="22"/>
          <w:szCs w:val="22"/>
          <w:lang w:val="pl-PL"/>
        </w:rPr>
        <w:tab/>
      </w:r>
      <w:r w:rsidR="00EE47D6" w:rsidRPr="00B94798">
        <w:rPr>
          <w:rFonts w:eastAsia="Lato"/>
          <w:b w:val="0"/>
          <w:bCs w:val="0"/>
          <w:sz w:val="22"/>
          <w:szCs w:val="22"/>
          <w:lang w:val="pl-PL"/>
        </w:rPr>
        <w:t xml:space="preserve">do </w:t>
      </w:r>
      <w:r w:rsidR="000E6CF3" w:rsidRPr="00B94798">
        <w:rPr>
          <w:rFonts w:eastAsia="Lato"/>
          <w:b w:val="0"/>
          <w:bCs w:val="0"/>
          <w:sz w:val="22"/>
          <w:szCs w:val="22"/>
          <w:lang w:val="pl-PL"/>
        </w:rPr>
        <w:t>31 marca 2019r.</w:t>
      </w:r>
      <w:r w:rsidR="00EE47D6" w:rsidRPr="00B94798">
        <w:rPr>
          <w:rFonts w:eastAsia="Lato"/>
          <w:b w:val="0"/>
          <w:bCs w:val="0"/>
          <w:sz w:val="22"/>
          <w:szCs w:val="22"/>
          <w:lang w:val="pl-PL"/>
        </w:rPr>
        <w:t>;</w:t>
      </w:r>
    </w:p>
    <w:p w14:paraId="0782D122" w14:textId="7BEEB096" w:rsidR="00EE47D6" w:rsidRPr="00B94798" w:rsidRDefault="00E30F96" w:rsidP="00B94798">
      <w:pPr>
        <w:tabs>
          <w:tab w:val="clear" w:pos="709"/>
        </w:tabs>
        <w:spacing w:line="276" w:lineRule="auto"/>
        <w:ind w:firstLine="0"/>
        <w:rPr>
          <w:rFonts w:eastAsia="Lato"/>
          <w:b w:val="0"/>
          <w:bCs w:val="0"/>
          <w:sz w:val="22"/>
          <w:szCs w:val="22"/>
          <w:lang w:val="pl-PL"/>
        </w:rPr>
      </w:pPr>
      <w:r w:rsidRPr="00B94798">
        <w:rPr>
          <w:rFonts w:eastAsia="Lato"/>
          <w:b w:val="0"/>
          <w:bCs w:val="0"/>
          <w:sz w:val="22"/>
          <w:szCs w:val="22"/>
          <w:lang w:val="pl-PL"/>
        </w:rPr>
        <w:t>ETAP</w:t>
      </w:r>
      <w:r w:rsidR="00593A6F" w:rsidRPr="00B94798">
        <w:rPr>
          <w:rFonts w:eastAsia="Lato"/>
          <w:b w:val="0"/>
          <w:bCs w:val="0"/>
          <w:sz w:val="22"/>
          <w:szCs w:val="22"/>
          <w:lang w:val="pl-PL"/>
        </w:rPr>
        <w:t xml:space="preserve"> III: </w:t>
      </w:r>
      <w:r w:rsidR="00E83B39" w:rsidRPr="00B94798">
        <w:rPr>
          <w:b w:val="0"/>
          <w:sz w:val="22"/>
          <w:szCs w:val="22"/>
          <w:lang w:val="pl-PL"/>
        </w:rPr>
        <w:tab/>
      </w:r>
      <w:r w:rsidR="00E83B39" w:rsidRPr="00B94798">
        <w:rPr>
          <w:b w:val="0"/>
          <w:sz w:val="22"/>
          <w:szCs w:val="22"/>
          <w:lang w:val="pl-PL"/>
        </w:rPr>
        <w:tab/>
      </w:r>
      <w:r w:rsidR="00E83B39" w:rsidRPr="00B94798">
        <w:rPr>
          <w:b w:val="0"/>
          <w:sz w:val="22"/>
          <w:szCs w:val="22"/>
          <w:lang w:val="pl-PL"/>
        </w:rPr>
        <w:tab/>
      </w:r>
      <w:r w:rsidR="00EE47D6" w:rsidRPr="00B94798">
        <w:rPr>
          <w:rFonts w:eastAsia="Lato"/>
          <w:b w:val="0"/>
          <w:bCs w:val="0"/>
          <w:sz w:val="22"/>
          <w:szCs w:val="22"/>
          <w:lang w:val="pl-PL"/>
        </w:rPr>
        <w:t xml:space="preserve">do 31 </w:t>
      </w:r>
      <w:r w:rsidR="000E6CF3" w:rsidRPr="00B94798">
        <w:rPr>
          <w:rFonts w:eastAsia="Lato"/>
          <w:b w:val="0"/>
          <w:bCs w:val="0"/>
          <w:sz w:val="22"/>
          <w:szCs w:val="22"/>
          <w:lang w:val="pl-PL"/>
        </w:rPr>
        <w:t>maja</w:t>
      </w:r>
      <w:r w:rsidR="00EE47D6" w:rsidRPr="00B94798">
        <w:rPr>
          <w:rFonts w:eastAsia="Lato"/>
          <w:b w:val="0"/>
          <w:bCs w:val="0"/>
          <w:sz w:val="22"/>
          <w:szCs w:val="22"/>
          <w:lang w:val="pl-PL"/>
        </w:rPr>
        <w:t xml:space="preserve"> 2019r.;</w:t>
      </w:r>
    </w:p>
    <w:p w14:paraId="409DC437" w14:textId="1FA866EC" w:rsidR="00593A6F" w:rsidRPr="00B94798" w:rsidRDefault="000755ED" w:rsidP="00B94798">
      <w:pPr>
        <w:tabs>
          <w:tab w:val="clear" w:pos="709"/>
        </w:tabs>
        <w:spacing w:line="276" w:lineRule="auto"/>
        <w:ind w:firstLine="0"/>
        <w:rPr>
          <w:rFonts w:eastAsia="Lato"/>
          <w:b w:val="0"/>
          <w:bCs w:val="0"/>
          <w:sz w:val="22"/>
          <w:szCs w:val="22"/>
          <w:lang w:val="pl-PL"/>
        </w:rPr>
      </w:pPr>
      <w:r w:rsidRPr="00B94798">
        <w:rPr>
          <w:rFonts w:eastAsia="Lato"/>
          <w:b w:val="0"/>
          <w:bCs w:val="0"/>
          <w:sz w:val="22"/>
          <w:szCs w:val="22"/>
          <w:lang w:val="pl-PL"/>
        </w:rPr>
        <w:t xml:space="preserve">ETAP IV: </w:t>
      </w:r>
      <w:r w:rsidR="00E83B39" w:rsidRPr="00B94798">
        <w:rPr>
          <w:b w:val="0"/>
          <w:sz w:val="22"/>
          <w:szCs w:val="22"/>
          <w:lang w:val="pl-PL"/>
        </w:rPr>
        <w:tab/>
      </w:r>
      <w:r w:rsidR="00E83B39" w:rsidRPr="00B94798">
        <w:rPr>
          <w:b w:val="0"/>
          <w:sz w:val="22"/>
          <w:szCs w:val="22"/>
          <w:lang w:val="pl-PL"/>
        </w:rPr>
        <w:tab/>
      </w:r>
      <w:r w:rsidR="00E83B39" w:rsidRPr="00B94798">
        <w:rPr>
          <w:b w:val="0"/>
          <w:sz w:val="22"/>
          <w:szCs w:val="22"/>
          <w:lang w:val="pl-PL"/>
        </w:rPr>
        <w:tab/>
      </w:r>
      <w:r w:rsidR="00EE47D6" w:rsidRPr="00B94798">
        <w:rPr>
          <w:rFonts w:eastAsia="Lato"/>
          <w:b w:val="0"/>
          <w:bCs w:val="0"/>
          <w:sz w:val="22"/>
          <w:szCs w:val="22"/>
          <w:lang w:val="pl-PL"/>
        </w:rPr>
        <w:t xml:space="preserve">do 31 </w:t>
      </w:r>
      <w:r w:rsidR="000E6CF3" w:rsidRPr="00B94798">
        <w:rPr>
          <w:rFonts w:eastAsia="Lato"/>
          <w:b w:val="0"/>
          <w:bCs w:val="0"/>
          <w:sz w:val="22"/>
          <w:szCs w:val="22"/>
          <w:lang w:val="pl-PL"/>
        </w:rPr>
        <w:t>października</w:t>
      </w:r>
      <w:r w:rsidR="00EE47D6" w:rsidRPr="00B94798">
        <w:rPr>
          <w:rFonts w:eastAsia="Lato"/>
          <w:b w:val="0"/>
          <w:bCs w:val="0"/>
          <w:sz w:val="22"/>
          <w:szCs w:val="22"/>
          <w:lang w:val="pl-PL"/>
        </w:rPr>
        <w:t xml:space="preserve"> 20</w:t>
      </w:r>
      <w:r w:rsidR="000E6CF3" w:rsidRPr="00B94798">
        <w:rPr>
          <w:rFonts w:eastAsia="Lato"/>
          <w:b w:val="0"/>
          <w:bCs w:val="0"/>
          <w:sz w:val="22"/>
          <w:szCs w:val="22"/>
          <w:lang w:val="pl-PL"/>
        </w:rPr>
        <w:t>19</w:t>
      </w:r>
      <w:r w:rsidR="00EE47D6" w:rsidRPr="00B94798">
        <w:rPr>
          <w:rFonts w:eastAsia="Lato"/>
          <w:b w:val="0"/>
          <w:bCs w:val="0"/>
          <w:sz w:val="22"/>
          <w:szCs w:val="22"/>
          <w:lang w:val="pl-PL"/>
        </w:rPr>
        <w:t>r.</w:t>
      </w:r>
    </w:p>
    <w:p w14:paraId="1A812788" w14:textId="51B96963" w:rsidR="00DD3747" w:rsidRPr="00B94798" w:rsidRDefault="00DD3747" w:rsidP="00B94798">
      <w:pPr>
        <w:tabs>
          <w:tab w:val="clear" w:pos="709"/>
        </w:tabs>
        <w:spacing w:line="276" w:lineRule="auto"/>
        <w:ind w:firstLine="0"/>
        <w:rPr>
          <w:rFonts w:eastAsia="Lato"/>
          <w:b w:val="0"/>
          <w:bCs w:val="0"/>
          <w:sz w:val="22"/>
          <w:szCs w:val="22"/>
          <w:lang w:val="pl-PL"/>
        </w:rPr>
      </w:pPr>
      <w:r w:rsidRPr="00B94798">
        <w:rPr>
          <w:rFonts w:eastAsia="Lato"/>
          <w:b w:val="0"/>
          <w:bCs w:val="0"/>
          <w:sz w:val="22"/>
          <w:szCs w:val="22"/>
          <w:lang w:val="pl-PL"/>
        </w:rPr>
        <w:t>ETAP V:</w:t>
      </w:r>
      <w:r w:rsidRPr="00B94798">
        <w:rPr>
          <w:b w:val="0"/>
          <w:sz w:val="22"/>
          <w:szCs w:val="22"/>
          <w:lang w:val="pl-PL"/>
        </w:rPr>
        <w:tab/>
      </w:r>
      <w:r w:rsidRPr="00B94798">
        <w:rPr>
          <w:b w:val="0"/>
          <w:sz w:val="22"/>
          <w:szCs w:val="22"/>
          <w:lang w:val="pl-PL"/>
        </w:rPr>
        <w:tab/>
      </w:r>
      <w:r w:rsidRPr="00B94798">
        <w:rPr>
          <w:b w:val="0"/>
          <w:sz w:val="22"/>
          <w:szCs w:val="22"/>
          <w:lang w:val="pl-PL"/>
        </w:rPr>
        <w:tab/>
      </w:r>
      <w:r w:rsidRPr="00B94798">
        <w:rPr>
          <w:rFonts w:eastAsia="Lato"/>
          <w:b w:val="0"/>
          <w:bCs w:val="0"/>
          <w:sz w:val="22"/>
          <w:szCs w:val="22"/>
          <w:lang w:val="pl-PL"/>
        </w:rPr>
        <w:t>do zakończenia budowy.</w:t>
      </w:r>
    </w:p>
    <w:p w14:paraId="7F7D5B07" w14:textId="3A1774AC" w:rsidR="00593A6F" w:rsidRPr="00B94798" w:rsidRDefault="4FD19306" w:rsidP="00B94798">
      <w:pPr>
        <w:tabs>
          <w:tab w:val="clear" w:pos="709"/>
        </w:tabs>
        <w:spacing w:line="276" w:lineRule="auto"/>
        <w:ind w:left="414" w:firstLine="0"/>
        <w:rPr>
          <w:rFonts w:eastAsia="Lato"/>
          <w:b w:val="0"/>
          <w:bCs w:val="0"/>
          <w:sz w:val="22"/>
          <w:szCs w:val="22"/>
          <w:lang w:val="pl-PL"/>
        </w:rPr>
      </w:pPr>
      <w:r w:rsidRPr="00B94798">
        <w:rPr>
          <w:rFonts w:eastAsia="Lato"/>
          <w:b w:val="0"/>
          <w:bCs w:val="0"/>
          <w:sz w:val="22"/>
          <w:szCs w:val="22"/>
          <w:lang w:val="pl-PL"/>
        </w:rPr>
        <w:t>przy czym za wykonanie każdego z ww. etapów uznaje się podpisanie końcowego protokołu odbioru  danego etapu realizacji Umowy,  bez uwag i zastrzeżeń ze strony Zamawiającego,</w:t>
      </w:r>
    </w:p>
    <w:p w14:paraId="071A0EB6" w14:textId="31E84C75" w:rsidR="00593A6F" w:rsidRPr="00B94798" w:rsidRDefault="02F9BA07" w:rsidP="02F9BA07">
      <w:pPr>
        <w:pStyle w:val="Akapitzlist"/>
        <w:numPr>
          <w:ilvl w:val="0"/>
          <w:numId w:val="34"/>
        </w:numPr>
        <w:tabs>
          <w:tab w:val="clear" w:pos="709"/>
        </w:tabs>
        <w:spacing w:line="276" w:lineRule="auto"/>
        <w:ind w:left="360"/>
        <w:rPr>
          <w:rFonts w:ascii="Lato" w:eastAsia="Lato" w:hAnsi="Lato" w:cs="Lato"/>
          <w:b w:val="0"/>
          <w:bCs w:val="0"/>
          <w:sz w:val="22"/>
          <w:szCs w:val="22"/>
          <w:lang w:val="pl-PL"/>
        </w:rPr>
      </w:pPr>
      <w:r w:rsidRPr="02F9BA07">
        <w:rPr>
          <w:b w:val="0"/>
          <w:bCs w:val="0"/>
          <w:sz w:val="22"/>
          <w:szCs w:val="22"/>
          <w:lang w:val="pl-PL"/>
        </w:rPr>
        <w:t>sprawowanie nadzoru autorskiego, określonego w ETAPIE V – zgodnie z terminami wskazanymi w § 9 Umowy,</w:t>
      </w:r>
    </w:p>
    <w:p w14:paraId="0DB316A4" w14:textId="56B11A36" w:rsidR="00593A6F" w:rsidRPr="00B94798" w:rsidRDefault="4FD19306" w:rsidP="00B94798">
      <w:pPr>
        <w:pStyle w:val="Akapitzlist"/>
        <w:numPr>
          <w:ilvl w:val="0"/>
          <w:numId w:val="34"/>
        </w:numPr>
        <w:tabs>
          <w:tab w:val="clear" w:pos="709"/>
        </w:tabs>
        <w:spacing w:line="276" w:lineRule="auto"/>
        <w:ind w:left="360"/>
        <w:rPr>
          <w:rFonts w:eastAsia="Lato"/>
          <w:b w:val="0"/>
          <w:bCs w:val="0"/>
          <w:sz w:val="22"/>
          <w:szCs w:val="22"/>
          <w:lang w:val="pl-PL"/>
        </w:rPr>
      </w:pPr>
      <w:r w:rsidRPr="00B94798">
        <w:rPr>
          <w:rFonts w:eastAsia="Lato"/>
          <w:b w:val="0"/>
          <w:bCs w:val="0"/>
          <w:sz w:val="22"/>
          <w:szCs w:val="22"/>
          <w:lang w:val="pl-PL"/>
        </w:rPr>
        <w:t>wykonanie obowiązków wynikających z decyzji, opinii, uzgodnień i sprawdzeń, o których mowa w § 2 ust. 2 pkt 1, 2, 3 i 4 Umowy – nie później niż na 2 Dni Robocze przed upływem terminów wskazanych w ww. decyzjach, opiniach, uzgodnieniach i sprawdzeniach.</w:t>
      </w:r>
    </w:p>
    <w:p w14:paraId="2A783FBC" w14:textId="77777777" w:rsidR="00593A6F" w:rsidRPr="00B94798" w:rsidRDefault="00593A6F" w:rsidP="00B94798">
      <w:pPr>
        <w:tabs>
          <w:tab w:val="clear" w:pos="709"/>
        </w:tabs>
        <w:spacing w:line="276" w:lineRule="auto"/>
        <w:ind w:left="0"/>
        <w:jc w:val="center"/>
        <w:rPr>
          <w:sz w:val="22"/>
          <w:szCs w:val="22"/>
          <w:lang w:val="pl-PL"/>
        </w:rPr>
      </w:pPr>
    </w:p>
    <w:p w14:paraId="6231E4F0" w14:textId="1A088E2E" w:rsidR="00593A6F" w:rsidRPr="00B94798" w:rsidRDefault="4FD19306" w:rsidP="00B94798">
      <w:pPr>
        <w:tabs>
          <w:tab w:val="clear" w:pos="709"/>
        </w:tabs>
        <w:spacing w:line="276" w:lineRule="auto"/>
        <w:jc w:val="center"/>
        <w:rPr>
          <w:rFonts w:eastAsia="Lato"/>
          <w:sz w:val="22"/>
          <w:szCs w:val="22"/>
          <w:lang w:val="pl-PL"/>
        </w:rPr>
      </w:pPr>
      <w:r w:rsidRPr="00B94798">
        <w:rPr>
          <w:rFonts w:eastAsia="Lato"/>
          <w:sz w:val="22"/>
          <w:szCs w:val="22"/>
          <w:lang w:val="pl-PL"/>
        </w:rPr>
        <w:t>§ 1</w:t>
      </w:r>
      <w:r w:rsidR="00B94798">
        <w:rPr>
          <w:rFonts w:eastAsia="Lato"/>
          <w:sz w:val="22"/>
          <w:szCs w:val="22"/>
          <w:lang w:val="pl-PL"/>
        </w:rPr>
        <w:t>1</w:t>
      </w:r>
    </w:p>
    <w:p w14:paraId="2F28BCA1" w14:textId="77777777" w:rsidR="00593A6F" w:rsidRPr="00B94798" w:rsidRDefault="4FD19306" w:rsidP="00B94798">
      <w:pPr>
        <w:tabs>
          <w:tab w:val="clear" w:pos="709"/>
        </w:tabs>
        <w:spacing w:line="276" w:lineRule="auto"/>
        <w:jc w:val="center"/>
        <w:rPr>
          <w:rFonts w:eastAsia="Lato"/>
          <w:sz w:val="22"/>
          <w:szCs w:val="22"/>
          <w:lang w:val="pl-PL"/>
        </w:rPr>
      </w:pPr>
      <w:r w:rsidRPr="00B94798">
        <w:rPr>
          <w:rFonts w:eastAsia="Lato"/>
          <w:sz w:val="22"/>
          <w:szCs w:val="22"/>
          <w:lang w:val="pl-PL"/>
        </w:rPr>
        <w:t>Wynagrodzenie</w:t>
      </w:r>
    </w:p>
    <w:p w14:paraId="48D9467A" w14:textId="77777777" w:rsidR="00593A6F" w:rsidRPr="00B94798" w:rsidRDefault="4FD19306" w:rsidP="00B94798">
      <w:pPr>
        <w:pStyle w:val="Akapitzlist"/>
        <w:numPr>
          <w:ilvl w:val="0"/>
          <w:numId w:val="17"/>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Za wykonanie Umowy obejmującej całość przedmiotu Umowy Wykonawca otrzyma wynagrodzenie ryczałtowe w łącznej wysokości ………………….. zł brutto (słownie…).</w:t>
      </w:r>
    </w:p>
    <w:p w14:paraId="527195EE" w14:textId="77777777" w:rsidR="00593A6F" w:rsidRPr="00B94798" w:rsidRDefault="4FD19306" w:rsidP="00B94798">
      <w:pPr>
        <w:pStyle w:val="Akapitzlist"/>
        <w:numPr>
          <w:ilvl w:val="0"/>
          <w:numId w:val="17"/>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Wynagrodzenie określone w ust. 1 niniejszego paragrafu płatne będzie w następujących częściach: </w:t>
      </w:r>
    </w:p>
    <w:p w14:paraId="6A919C9B" w14:textId="1568B09C" w:rsidR="00593A6F" w:rsidRPr="00B94798" w:rsidRDefault="4FD19306" w:rsidP="00B94798">
      <w:pPr>
        <w:pStyle w:val="Akapitzlist"/>
        <w:numPr>
          <w:ilvl w:val="0"/>
          <w:numId w:val="18"/>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10% wynagrodzenia określonego w ust. 1 w kwocie ……. złotych (słownie: …….. złotych) brutto płatne na podstawie faktury wystawionej przez Wykonawcę po podpisaniu protokołu odbioru ETAPU I bez uwag i zastrzeżeń ze strony Zamawiającego,</w:t>
      </w:r>
    </w:p>
    <w:p w14:paraId="6F31DBA5" w14:textId="519BCC00" w:rsidR="00593A6F" w:rsidRPr="00B94798" w:rsidRDefault="4FD19306" w:rsidP="00B94798">
      <w:pPr>
        <w:pStyle w:val="Akapitzlist"/>
        <w:numPr>
          <w:ilvl w:val="0"/>
          <w:numId w:val="18"/>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lastRenderedPageBreak/>
        <w:t>20% wynagrodzenia określonego w ust. 1 w kwocie ……. złotych (słownie: …….. złotych) brutto płatne na podstawie faktury wystawionej przez Wykonawcę po podpisaniu protokołu odbioru ETAPU II bez uwag i zastrzeżeń ze strony Zamawiającego,</w:t>
      </w:r>
    </w:p>
    <w:p w14:paraId="66C43403" w14:textId="5CC2F22D" w:rsidR="00C861FA" w:rsidRPr="00B94798" w:rsidRDefault="4FD19306" w:rsidP="00B94798">
      <w:pPr>
        <w:pStyle w:val="Akapitzlist"/>
        <w:numPr>
          <w:ilvl w:val="0"/>
          <w:numId w:val="18"/>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20% wynagrodzenia określonego w ust. 1 w kwocie ……. złotych (słownie: …….. złotych) brutto płatne na podstawie faktury wystawionej przez Wykonawcę po podpisaniu protokołu odbioru ETAPU III bez uwag i zastrzeżeń ze strony Zamawiającego, </w:t>
      </w:r>
    </w:p>
    <w:p w14:paraId="100C46A9" w14:textId="0AD336B8" w:rsidR="00C861FA" w:rsidRPr="00B94798" w:rsidRDefault="4FD19306" w:rsidP="00B94798">
      <w:pPr>
        <w:pStyle w:val="Akapitzlist"/>
        <w:numPr>
          <w:ilvl w:val="0"/>
          <w:numId w:val="18"/>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40% wynagrodzenia określonego w ust. 1 w kwocie ……. złotych (słownie: …….. złotych) brutto płatne na podstawie faktury wystawionej przez Wykonawcę po podpisaniu protokołu odbioru ETAPU IV bez uwag i zastrzeżeń ze strony Zamawiającego,</w:t>
      </w:r>
    </w:p>
    <w:p w14:paraId="41FF86A1" w14:textId="7AEE51C1" w:rsidR="00593A6F" w:rsidRPr="00B94798" w:rsidRDefault="4FD19306" w:rsidP="00B94798">
      <w:pPr>
        <w:pStyle w:val="Akapitzlist"/>
        <w:numPr>
          <w:ilvl w:val="0"/>
          <w:numId w:val="18"/>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10% wynagrodzenia określonego w ust. 1 w kwocie ……. złotych (słownie: …….. złotych) brutto płatne na podstawie faktury wystawionej przez Wykonawcę z tytułu sprawowania obowiązków wskazanych w ETAPIE  V, w tym w szczególności sprawowania nadzoru autorskiego, co miesiąc w okresie realizacji robót budowlanych na podstawie Dokumentacji projektowej aż do wykonania ostatniej czynności nadzoru autorskiego sprawowanego przez Wykonawcę, tj. po odbiorze dokumentacji powykonawczej dotyczącej robót budowlanych polegających na wybudowaniu Budynku oraz w okresie rękojmi i gwarancji na roboty budowlane realizowane na podstawie Dokumentacji projektowej.</w:t>
      </w:r>
    </w:p>
    <w:p w14:paraId="02DCA20A" w14:textId="7EAC4EBA" w:rsidR="00593A6F" w:rsidRPr="00B94798" w:rsidRDefault="4FD19306" w:rsidP="00B94798">
      <w:pPr>
        <w:pStyle w:val="Akapitzlist"/>
        <w:numPr>
          <w:ilvl w:val="0"/>
          <w:numId w:val="17"/>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Każda z części wynagrodzenia będzie płatna w terminie 30 dni od dnia doręczenia Zamawiającemu prawidłowo wystawionej faktury obejmującej daną część wynagrodzenia, przelewem na rachunek bankowy Wykonawcy wskazany każdorazowo na fakturze.</w:t>
      </w:r>
    </w:p>
    <w:p w14:paraId="6540FB0D" w14:textId="77777777" w:rsidR="00593A6F" w:rsidRPr="00B94798" w:rsidRDefault="4FD19306" w:rsidP="00B94798">
      <w:pPr>
        <w:pStyle w:val="Akapitzlist"/>
        <w:numPr>
          <w:ilvl w:val="0"/>
          <w:numId w:val="17"/>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Strony zgodnie ustalają, że dniem zapłaty jest dzień obciążenia rachunku Zamawiającego.</w:t>
      </w:r>
    </w:p>
    <w:p w14:paraId="08EBFC04" w14:textId="77777777" w:rsidR="00593A6F" w:rsidRPr="00B94798" w:rsidRDefault="4FD19306" w:rsidP="00B94798">
      <w:pPr>
        <w:pStyle w:val="Akapitzlist"/>
        <w:numPr>
          <w:ilvl w:val="0"/>
          <w:numId w:val="17"/>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Kwota określona w ust. 1 powyżej nie będzie podlegała podwyższeniu. Wykonawca nie będzie mógł się powoływać na pominięcie lub błąd w przekazanych mu przez Zamawiającego dokumentach w celu podwyższenia wynagrodzenia.</w:t>
      </w:r>
    </w:p>
    <w:p w14:paraId="602FEB36" w14:textId="2935152B" w:rsidR="00593A6F" w:rsidRPr="00B94798" w:rsidRDefault="4FD19306" w:rsidP="00B94798">
      <w:pPr>
        <w:pStyle w:val="Akapitzlist"/>
        <w:numPr>
          <w:ilvl w:val="0"/>
          <w:numId w:val="17"/>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Wynagrodzenie określone w ust. 1 stanowi wynagrodzenie za wszelkie prace wynikające z Umowy i załączników do niej, które są konieczne do przystąpienia do robót budowlanych w celu wykonania przedmiotu Umowy, w szczególności wynagrodzenie za wykonanie Dokumentacji projektowej. Każda z części wynagrodzenia zawiera wynagrodzenie za przeniesienie praw, o których mowa w §</w:t>
      </w:r>
      <w:r w:rsidR="00C93A65">
        <w:rPr>
          <w:rFonts w:eastAsia="Lato"/>
          <w:b w:val="0"/>
          <w:bCs w:val="0"/>
          <w:sz w:val="22"/>
          <w:szCs w:val="22"/>
          <w:lang w:val="pl-PL"/>
        </w:rPr>
        <w:t> </w:t>
      </w:r>
      <w:r w:rsidRPr="00B94798">
        <w:rPr>
          <w:rFonts w:eastAsia="Lato"/>
          <w:b w:val="0"/>
          <w:bCs w:val="0"/>
          <w:sz w:val="22"/>
          <w:szCs w:val="22"/>
          <w:lang w:val="pl-PL"/>
        </w:rPr>
        <w:t>1</w:t>
      </w:r>
      <w:r w:rsidR="00C93A65">
        <w:rPr>
          <w:rFonts w:eastAsia="Lato"/>
          <w:b w:val="0"/>
          <w:bCs w:val="0"/>
          <w:sz w:val="22"/>
          <w:szCs w:val="22"/>
          <w:lang w:val="pl-PL"/>
        </w:rPr>
        <w:t>2</w:t>
      </w:r>
      <w:r w:rsidRPr="00B94798">
        <w:rPr>
          <w:rFonts w:eastAsia="Lato"/>
          <w:b w:val="0"/>
          <w:bCs w:val="0"/>
          <w:sz w:val="22"/>
          <w:szCs w:val="22"/>
          <w:lang w:val="pl-PL"/>
        </w:rPr>
        <w:t xml:space="preserve"> Umowy, na wszystkich polach eksploatacji, w odniesieniu do Utworów wykonanych w ramach fazy, za którą należna jest ta część wynagrodzenia.</w:t>
      </w:r>
    </w:p>
    <w:p w14:paraId="6D091A26" w14:textId="77777777" w:rsidR="00770577" w:rsidRPr="00B94798" w:rsidRDefault="00770577" w:rsidP="00B94798">
      <w:pPr>
        <w:spacing w:line="276" w:lineRule="auto"/>
        <w:jc w:val="center"/>
        <w:rPr>
          <w:sz w:val="22"/>
          <w:szCs w:val="22"/>
          <w:lang w:val="pl-PL"/>
        </w:rPr>
      </w:pPr>
    </w:p>
    <w:p w14:paraId="295F5494" w14:textId="7558DA71"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 1</w:t>
      </w:r>
      <w:r w:rsidR="00B94798">
        <w:rPr>
          <w:rFonts w:eastAsia="Lato"/>
          <w:sz w:val="22"/>
          <w:szCs w:val="22"/>
          <w:lang w:val="pl-PL"/>
        </w:rPr>
        <w:t>2</w:t>
      </w:r>
    </w:p>
    <w:p w14:paraId="493C8310" w14:textId="77777777"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Prawa autorskie</w:t>
      </w:r>
    </w:p>
    <w:p w14:paraId="317CD9BA" w14:textId="77777777" w:rsidR="00593A6F" w:rsidRPr="00B94798" w:rsidRDefault="4FD19306" w:rsidP="00B94798">
      <w:pPr>
        <w:pStyle w:val="Akapitzlist"/>
        <w:numPr>
          <w:ilvl w:val="0"/>
          <w:numId w:val="19"/>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W zakresie, w jakim w wyniku wykonywania Umowy powstaną utwory (zwane łącznie „Utworami”) podlegające ochronie na podstawie przepisów ustawy z dnia 4 lutego 1994 r. o prawie autorskim i prawach pokrewnych zastosowanie znajdują przepisy niniejszego paragrafu.</w:t>
      </w:r>
    </w:p>
    <w:p w14:paraId="1DB9710A" w14:textId="77777777" w:rsidR="00593A6F" w:rsidRPr="00B94798" w:rsidRDefault="4FD19306" w:rsidP="00B94798">
      <w:pPr>
        <w:pStyle w:val="Akapitzlist"/>
        <w:numPr>
          <w:ilvl w:val="0"/>
          <w:numId w:val="19"/>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Wykonawca zapewnia, że będzie mógł swobodnie dysponować Utworami i prawami do Utworów tak, aby możliwe było nabycie przez Zamawiającego wszelkich praw przewidzianych w niniejszym paragrafie na zasadach w nim przewidzianych. Wykonawca zobowiązuje się do nabycia w sposób niewadliwy i prawnie skuteczny od osób trzecich, oraz współpracowników i pracowników Wykonawcy, praw w zakresie niezbędnym do pełnego i prawidłowego wykonania Umowy przez Wykonawcę, w tym postanowień dotyczących przeniesienia i ustanowienia praw na rzecz Zamawiającego.</w:t>
      </w:r>
    </w:p>
    <w:p w14:paraId="6E325682" w14:textId="77777777" w:rsidR="00593A6F" w:rsidRPr="00B94798" w:rsidRDefault="4FD19306" w:rsidP="00B94798">
      <w:pPr>
        <w:pStyle w:val="Akapitzlist"/>
        <w:numPr>
          <w:ilvl w:val="0"/>
          <w:numId w:val="19"/>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 xml:space="preserve">Wykonawca zapewnia, że Utwory będą wolne od wad i obciążeń. </w:t>
      </w:r>
    </w:p>
    <w:p w14:paraId="1C2DBD2E" w14:textId="77777777" w:rsidR="00593A6F" w:rsidRPr="00B94798" w:rsidRDefault="4FD19306" w:rsidP="00B94798">
      <w:pPr>
        <w:pStyle w:val="Akapitzlist"/>
        <w:numPr>
          <w:ilvl w:val="0"/>
          <w:numId w:val="19"/>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Wykonawca zobowiązuje się przenieść na Zamawiającego własność egzemplarzy Utworów i przekazanych nośników, na których utrwalono Utwory oraz wszelkie prawa majątkowe do Utworów obejmujące wszystkie pola eksploatacji znane w chwili zawarcia Umowy, a w szczególności:</w:t>
      </w:r>
    </w:p>
    <w:p w14:paraId="21BF3C3E" w14:textId="77777777" w:rsidR="00593A6F" w:rsidRPr="00B94798" w:rsidRDefault="4FD19306" w:rsidP="00B94798">
      <w:pPr>
        <w:pStyle w:val="Akapitzlist"/>
        <w:numPr>
          <w:ilvl w:val="0"/>
          <w:numId w:val="20"/>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lastRenderedPageBreak/>
        <w:t xml:space="preserve">wytwarzanie dowolną techniką egzemplarzy (w tym techniką drukarską, reprograficzną, zapisu magnetycznego oraz techniką cyfrową, w dowolnym systemie lub formacie; na wszelkich nośnikach, </w:t>
      </w:r>
      <w:proofErr w:type="spellStart"/>
      <w:r w:rsidRPr="00B94798">
        <w:rPr>
          <w:rFonts w:eastAsia="Lato"/>
          <w:b w:val="0"/>
          <w:bCs w:val="0"/>
          <w:sz w:val="22"/>
          <w:szCs w:val="22"/>
          <w:lang w:val="pl-PL"/>
        </w:rPr>
        <w:t>uploading</w:t>
      </w:r>
      <w:proofErr w:type="spellEnd"/>
      <w:r w:rsidRPr="00B94798">
        <w:rPr>
          <w:rFonts w:eastAsia="Lato"/>
          <w:b w:val="0"/>
          <w:bCs w:val="0"/>
          <w:sz w:val="22"/>
          <w:szCs w:val="22"/>
          <w:lang w:val="pl-PL"/>
        </w:rPr>
        <w:t xml:space="preserve">, </w:t>
      </w:r>
      <w:proofErr w:type="spellStart"/>
      <w:r w:rsidRPr="00B94798">
        <w:rPr>
          <w:rFonts w:eastAsia="Lato"/>
          <w:b w:val="0"/>
          <w:bCs w:val="0"/>
          <w:sz w:val="22"/>
          <w:szCs w:val="22"/>
          <w:lang w:val="pl-PL"/>
        </w:rPr>
        <w:t>downloading</w:t>
      </w:r>
      <w:proofErr w:type="spellEnd"/>
      <w:r w:rsidRPr="00B94798">
        <w:rPr>
          <w:rFonts w:eastAsia="Lato"/>
          <w:b w:val="0"/>
          <w:bCs w:val="0"/>
          <w:sz w:val="22"/>
          <w:szCs w:val="22"/>
          <w:lang w:val="pl-PL"/>
        </w:rPr>
        <w:t xml:space="preserve">), digitalizację, </w:t>
      </w:r>
    </w:p>
    <w:p w14:paraId="4076E8A5" w14:textId="77777777" w:rsidR="00593A6F" w:rsidRPr="00B94798" w:rsidRDefault="4FD19306" w:rsidP="00B94798">
      <w:pPr>
        <w:pStyle w:val="Akapitzlist"/>
        <w:numPr>
          <w:ilvl w:val="0"/>
          <w:numId w:val="20"/>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 xml:space="preserve">wprowadzanie do obrotu, użyczenie lub najem oryginału lub egzemplarzy, </w:t>
      </w:r>
    </w:p>
    <w:p w14:paraId="2CC7DEC7" w14:textId="77777777" w:rsidR="00593A6F" w:rsidRPr="00B94798" w:rsidRDefault="4FD19306" w:rsidP="00B94798">
      <w:pPr>
        <w:pStyle w:val="Akapitzlist"/>
        <w:numPr>
          <w:ilvl w:val="0"/>
          <w:numId w:val="20"/>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publiczne wykonywanie, wystawianie, wyświetlanie, odtworzenie oraz nadawanie (bezprzewodowe lub przewodowe, przez stację naziemną lub za pośrednictwem satelity) i reemitowanie, w dowolnym systemie, technice lub formacie, a także publiczne udostępnianie w taki sposób, aby każdy mógł mieć do niego dostęp w miejscu i w czasie przez siebie wybranym, udostępnianie jako wideo na zamówienie (video-on-</w:t>
      </w:r>
      <w:proofErr w:type="spellStart"/>
      <w:r w:rsidRPr="00B94798">
        <w:rPr>
          <w:rFonts w:eastAsia="Lato"/>
          <w:b w:val="0"/>
          <w:bCs w:val="0"/>
          <w:sz w:val="22"/>
          <w:szCs w:val="22"/>
          <w:lang w:val="pl-PL"/>
        </w:rPr>
        <w:t>demand</w:t>
      </w:r>
      <w:proofErr w:type="spellEnd"/>
      <w:r w:rsidRPr="00B94798">
        <w:rPr>
          <w:rFonts w:eastAsia="Lato"/>
          <w:b w:val="0"/>
          <w:bCs w:val="0"/>
          <w:sz w:val="22"/>
          <w:szCs w:val="22"/>
          <w:lang w:val="pl-PL"/>
        </w:rPr>
        <w:t xml:space="preserve">), udostępnianie w ramach dysku na żądanie (Disc on </w:t>
      </w:r>
      <w:proofErr w:type="spellStart"/>
      <w:r w:rsidRPr="00B94798">
        <w:rPr>
          <w:rFonts w:eastAsia="Lato"/>
          <w:b w:val="0"/>
          <w:bCs w:val="0"/>
          <w:sz w:val="22"/>
          <w:szCs w:val="22"/>
          <w:lang w:val="pl-PL"/>
        </w:rPr>
        <w:t>Demand</w:t>
      </w:r>
      <w:proofErr w:type="spellEnd"/>
      <w:r w:rsidRPr="00B94798">
        <w:rPr>
          <w:rFonts w:eastAsia="Lato"/>
          <w:b w:val="0"/>
          <w:bCs w:val="0"/>
          <w:sz w:val="22"/>
          <w:szCs w:val="22"/>
          <w:lang w:val="pl-PL"/>
        </w:rPr>
        <w:t>) i w modelu „</w:t>
      </w:r>
      <w:proofErr w:type="spellStart"/>
      <w:r w:rsidRPr="00B94798">
        <w:rPr>
          <w:rFonts w:eastAsia="Lato"/>
          <w:b w:val="0"/>
          <w:bCs w:val="0"/>
          <w:sz w:val="22"/>
          <w:szCs w:val="22"/>
          <w:lang w:val="pl-PL"/>
        </w:rPr>
        <w:t>cloud</w:t>
      </w:r>
      <w:proofErr w:type="spellEnd"/>
      <w:r w:rsidRPr="00B94798">
        <w:rPr>
          <w:rFonts w:eastAsia="Lato"/>
          <w:b w:val="0"/>
          <w:bCs w:val="0"/>
          <w:sz w:val="22"/>
          <w:szCs w:val="22"/>
          <w:lang w:val="pl-PL"/>
        </w:rPr>
        <w:t xml:space="preserve">”, </w:t>
      </w:r>
      <w:proofErr w:type="spellStart"/>
      <w:r w:rsidRPr="00B94798">
        <w:rPr>
          <w:rFonts w:eastAsia="Lato"/>
          <w:b w:val="0"/>
          <w:bCs w:val="0"/>
          <w:sz w:val="22"/>
          <w:szCs w:val="22"/>
          <w:lang w:val="pl-PL"/>
        </w:rPr>
        <w:t>webcasting</w:t>
      </w:r>
      <w:proofErr w:type="spellEnd"/>
      <w:r w:rsidRPr="00B94798">
        <w:rPr>
          <w:rFonts w:eastAsia="Lato"/>
          <w:b w:val="0"/>
          <w:bCs w:val="0"/>
          <w:sz w:val="22"/>
          <w:szCs w:val="22"/>
          <w:lang w:val="pl-PL"/>
        </w:rPr>
        <w:t xml:space="preserve">, </w:t>
      </w:r>
      <w:proofErr w:type="spellStart"/>
      <w:r w:rsidRPr="00B94798">
        <w:rPr>
          <w:rFonts w:eastAsia="Lato"/>
          <w:b w:val="0"/>
          <w:bCs w:val="0"/>
          <w:sz w:val="22"/>
          <w:szCs w:val="22"/>
          <w:lang w:val="pl-PL"/>
        </w:rPr>
        <w:t>simulcasting</w:t>
      </w:r>
      <w:proofErr w:type="spellEnd"/>
      <w:r w:rsidRPr="00B94798">
        <w:rPr>
          <w:rFonts w:eastAsia="Lato"/>
          <w:b w:val="0"/>
          <w:bCs w:val="0"/>
          <w:sz w:val="22"/>
          <w:szCs w:val="22"/>
          <w:lang w:val="pl-PL"/>
        </w:rPr>
        <w:t xml:space="preserve">, oraz udostępnianie z wykorzystaniem technologii strumieniowej (streaming), technologii wysokiej rozdzielczości (HD) i technologii trójwymiarowej (3D), a także w ramach dowolnych usług telekomunikacyjnych z zastosowaniem jakichkolwiek systemów i urządzeń (m.in. telefonów stacjonarnych i/lub komórkowych, tabletów, komputerów stacjonarnych i/lub przenośnych, a także przekazów z wykorzystaniem wszelkich dostępnych technologii np. GSM, UMTS itp., za pomocą telekomunikacyjnych sieci </w:t>
      </w:r>
      <w:proofErr w:type="spellStart"/>
      <w:r w:rsidRPr="00B94798">
        <w:rPr>
          <w:rFonts w:eastAsia="Lato"/>
          <w:b w:val="0"/>
          <w:bCs w:val="0"/>
          <w:sz w:val="22"/>
          <w:szCs w:val="22"/>
          <w:lang w:val="pl-PL"/>
        </w:rPr>
        <w:t>przesyłu</w:t>
      </w:r>
      <w:proofErr w:type="spellEnd"/>
      <w:r w:rsidRPr="00B94798">
        <w:rPr>
          <w:rFonts w:eastAsia="Lato"/>
          <w:b w:val="0"/>
          <w:bCs w:val="0"/>
          <w:sz w:val="22"/>
          <w:szCs w:val="22"/>
          <w:lang w:val="pl-PL"/>
        </w:rPr>
        <w:t xml:space="preserve"> danych),</w:t>
      </w:r>
    </w:p>
    <w:p w14:paraId="0ABA5429" w14:textId="77777777" w:rsidR="00593A6F" w:rsidRPr="00B94798" w:rsidRDefault="4FD19306" w:rsidP="00B94798">
      <w:pPr>
        <w:pStyle w:val="Akapitzlist"/>
        <w:numPr>
          <w:ilvl w:val="0"/>
          <w:numId w:val="20"/>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użycie w utworze multimedialnym,</w:t>
      </w:r>
    </w:p>
    <w:p w14:paraId="293B5089" w14:textId="77777777" w:rsidR="00593A6F" w:rsidRPr="00B94798" w:rsidRDefault="4FD19306" w:rsidP="00B94798">
      <w:pPr>
        <w:pStyle w:val="Akapitzlist"/>
        <w:numPr>
          <w:ilvl w:val="0"/>
          <w:numId w:val="20"/>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wykorzystanie dla realizacji robót budowlanych oraz we wszelkich postępowaniach z nimi związanych,</w:t>
      </w:r>
    </w:p>
    <w:p w14:paraId="638D4E9D" w14:textId="77777777" w:rsidR="00593A6F" w:rsidRPr="00B94798" w:rsidRDefault="4FD19306" w:rsidP="00B94798">
      <w:pPr>
        <w:pStyle w:val="Akapitzlist"/>
        <w:numPr>
          <w:ilvl w:val="0"/>
          <w:numId w:val="20"/>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 xml:space="preserve">wprowadzanie do pamięci komputera lub innego urządzenia, udostępnianie za pośrednictwem sieci informatycznej (w tym w szczególności Internetu, sieci multimedialnych i IPTV), jak również udostępnianie możliwości zwielokrotniania za pośrednictwem sieci informatycznej. </w:t>
      </w:r>
    </w:p>
    <w:p w14:paraId="3F0DDBBD" w14:textId="77777777" w:rsidR="00593A6F" w:rsidRPr="00B94798" w:rsidRDefault="4FD19306" w:rsidP="00B94798">
      <w:pPr>
        <w:pStyle w:val="Akapitzlist"/>
        <w:numPr>
          <w:ilvl w:val="0"/>
          <w:numId w:val="19"/>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Wykonawca przenosi na Zamawiającego wyłączne oraz nieograniczone czasowo i terytorialnie prawo do zezwalania na wykonywanie zależnych praw autorskich do Utworów, w szczególności do zezwalania na rozporządzanie i korzystanie z opracowania Utworów. Wykonawca zobowiązuje się zapewnić, że autorzy Utworów nie będą podejmowali działań ograniczających to prawo w przyszłości.</w:t>
      </w:r>
    </w:p>
    <w:p w14:paraId="11B3C16C" w14:textId="77777777" w:rsidR="00593A6F" w:rsidRPr="00B94798" w:rsidRDefault="4FD19306" w:rsidP="00B94798">
      <w:pPr>
        <w:pStyle w:val="Akapitzlist"/>
        <w:numPr>
          <w:ilvl w:val="0"/>
          <w:numId w:val="19"/>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 xml:space="preserve">Zamawiającemu przysługuje prawo do wykorzystania Utworów i/lub ich opracowania, zarówno w całości, jak i we fragmentach, a także do dokonywania wszelkich zmian w Utworach oraz do łączenia Utworów z innymi utworami lub artystycznymi </w:t>
      </w:r>
      <w:proofErr w:type="spellStart"/>
      <w:r w:rsidRPr="00B94798">
        <w:rPr>
          <w:rFonts w:eastAsia="Lato"/>
          <w:b w:val="0"/>
          <w:bCs w:val="0"/>
          <w:sz w:val="22"/>
          <w:szCs w:val="22"/>
          <w:lang w:val="pl-PL"/>
        </w:rPr>
        <w:t>wykonaniami</w:t>
      </w:r>
      <w:proofErr w:type="spellEnd"/>
      <w:r w:rsidRPr="00B94798">
        <w:rPr>
          <w:rFonts w:eastAsia="Lato"/>
          <w:b w:val="0"/>
          <w:bCs w:val="0"/>
          <w:sz w:val="22"/>
          <w:szCs w:val="22"/>
          <w:lang w:val="pl-PL"/>
        </w:rPr>
        <w:t>. Wprowadzanie zmian zostanie zlecone Wykonawcy a w przypadku jego odmowy z przyczyn leżących po stronie Projektanta, zostanie zlecone osobom trzecim.</w:t>
      </w:r>
    </w:p>
    <w:p w14:paraId="381004F5" w14:textId="77777777" w:rsidR="00593A6F" w:rsidRPr="00B94798" w:rsidRDefault="4FD19306" w:rsidP="00B94798">
      <w:pPr>
        <w:pStyle w:val="Akapitzlist"/>
        <w:numPr>
          <w:ilvl w:val="0"/>
          <w:numId w:val="19"/>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 xml:space="preserve">Wykonawca zobowiązuje się zapewnić wykonywanie nadzoru przez autorów Dokumentacji projektowej w ramach realizacji Umowy. Postanowienia niniejszego paragrafu stosuje się odpowiednio do zmian Utworów dokonywanych w związku z realizacją nadzoru autorskiego. </w:t>
      </w:r>
    </w:p>
    <w:p w14:paraId="599AF1BC" w14:textId="6202C36A" w:rsidR="00593A6F" w:rsidRPr="00B94798" w:rsidRDefault="09E50BF6" w:rsidP="00B94798">
      <w:pPr>
        <w:pStyle w:val="Akapitzlist"/>
        <w:numPr>
          <w:ilvl w:val="0"/>
          <w:numId w:val="19"/>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 xml:space="preserve">Wykonawca zobowiązuje się zapewnić, że w trakcie i po zakończeniu realizacji Umowy autorzy Utworów nie będą wykonywali przysługujących im praw osobistych w sposób ograniczający Zamawiającego w wykonywaniu jego praw do Utworów. </w:t>
      </w:r>
    </w:p>
    <w:p w14:paraId="2838A51F" w14:textId="77777777" w:rsidR="00593A6F" w:rsidRPr="00B94798" w:rsidRDefault="4FD19306" w:rsidP="00B94798">
      <w:pPr>
        <w:pStyle w:val="Akapitzlist"/>
        <w:numPr>
          <w:ilvl w:val="0"/>
          <w:numId w:val="19"/>
        </w:numPr>
        <w:tabs>
          <w:tab w:val="clear" w:pos="709"/>
          <w:tab w:val="left" w:pos="360"/>
        </w:tabs>
        <w:spacing w:line="276" w:lineRule="auto"/>
        <w:rPr>
          <w:rFonts w:eastAsia="Lato"/>
          <w:sz w:val="22"/>
          <w:szCs w:val="22"/>
          <w:lang w:val="pl-PL"/>
        </w:rPr>
      </w:pPr>
      <w:r w:rsidRPr="00B94798">
        <w:rPr>
          <w:rFonts w:eastAsia="Lato"/>
          <w:b w:val="0"/>
          <w:bCs w:val="0"/>
          <w:sz w:val="22"/>
          <w:szCs w:val="22"/>
          <w:lang w:val="pl-PL"/>
        </w:rPr>
        <w:t xml:space="preserve">Ustanowienie i przeniesienie wszelkich praw wymienionych w niniejszym paragrafie do Utworów, w tym do Dokumentacji projektowej następuje z momentem zapłaty wynagrodzenia za realizację fazy, w ramach, której wykonano Utwór, w tym w szczególności daną część Dokumentacji projektowej.  </w:t>
      </w:r>
    </w:p>
    <w:p w14:paraId="2023585A" w14:textId="77777777" w:rsidR="00593A6F" w:rsidRPr="00B94798" w:rsidRDefault="00593A6F" w:rsidP="00B94798">
      <w:pPr>
        <w:spacing w:line="276" w:lineRule="auto"/>
        <w:ind w:left="0" w:firstLine="0"/>
        <w:rPr>
          <w:sz w:val="22"/>
          <w:szCs w:val="22"/>
          <w:lang w:val="pl-PL"/>
        </w:rPr>
      </w:pPr>
    </w:p>
    <w:p w14:paraId="0701301E" w14:textId="0775B67B" w:rsidR="00593A6F" w:rsidRPr="00B94798" w:rsidRDefault="4FD19306" w:rsidP="00B94798">
      <w:pPr>
        <w:spacing w:line="276" w:lineRule="auto"/>
        <w:ind w:left="0" w:firstLine="0"/>
        <w:jc w:val="center"/>
        <w:rPr>
          <w:rFonts w:eastAsia="Lato"/>
          <w:sz w:val="22"/>
          <w:szCs w:val="22"/>
          <w:lang w:val="pl-PL"/>
        </w:rPr>
      </w:pPr>
      <w:r w:rsidRPr="00B94798">
        <w:rPr>
          <w:rFonts w:eastAsia="Lato"/>
          <w:sz w:val="22"/>
          <w:szCs w:val="22"/>
          <w:lang w:val="pl-PL"/>
        </w:rPr>
        <w:t>§ 1</w:t>
      </w:r>
      <w:r w:rsidR="00B94798">
        <w:rPr>
          <w:rFonts w:eastAsia="Lato"/>
          <w:sz w:val="22"/>
          <w:szCs w:val="22"/>
          <w:lang w:val="pl-PL"/>
        </w:rPr>
        <w:t>3</w:t>
      </w:r>
    </w:p>
    <w:p w14:paraId="539FA3F2" w14:textId="77777777" w:rsidR="00593A6F" w:rsidRPr="00B94798" w:rsidRDefault="4FD19306" w:rsidP="00B94798">
      <w:pPr>
        <w:spacing w:line="276" w:lineRule="auto"/>
        <w:ind w:left="0" w:firstLine="0"/>
        <w:jc w:val="center"/>
        <w:rPr>
          <w:rFonts w:eastAsia="Lato"/>
          <w:sz w:val="22"/>
          <w:szCs w:val="22"/>
          <w:lang w:val="pl-PL"/>
        </w:rPr>
      </w:pPr>
      <w:r w:rsidRPr="00B94798">
        <w:rPr>
          <w:rFonts w:eastAsia="Lato"/>
          <w:sz w:val="22"/>
          <w:szCs w:val="22"/>
          <w:lang w:val="pl-PL"/>
        </w:rPr>
        <w:t>Odpowiedzialność</w:t>
      </w:r>
    </w:p>
    <w:p w14:paraId="2E616BD5" w14:textId="77777777" w:rsidR="00593A6F" w:rsidRPr="00B94798" w:rsidRDefault="4FD19306" w:rsidP="00B94798">
      <w:pPr>
        <w:pStyle w:val="Akapitzlist"/>
        <w:numPr>
          <w:ilvl w:val="0"/>
          <w:numId w:val="21"/>
        </w:numPr>
        <w:spacing w:line="276" w:lineRule="auto"/>
        <w:rPr>
          <w:rFonts w:eastAsia="Lato"/>
          <w:b w:val="0"/>
          <w:bCs w:val="0"/>
          <w:sz w:val="22"/>
          <w:szCs w:val="22"/>
          <w:lang w:val="pl-PL"/>
        </w:rPr>
      </w:pPr>
      <w:r w:rsidRPr="00B94798">
        <w:rPr>
          <w:rFonts w:eastAsia="Lato"/>
          <w:b w:val="0"/>
          <w:bCs w:val="0"/>
          <w:sz w:val="22"/>
          <w:szCs w:val="22"/>
          <w:lang w:val="pl-PL"/>
        </w:rPr>
        <w:t xml:space="preserve">Wykonawca ponosi odpowiedzialność za szkody związane z realizacją Umowy, w szczególności za Wady, w tym błędy lub niekompletność Dokumentacji projektowej, w szczególności takie, które spowodowały lub mogą spowodować uszkodzenie, obniżenie parametrów użytkowych lub zniszczenie Budynku oraz jakiekolwiek inne zniszczenia i szkody, które wystąpiły lub mogły </w:t>
      </w:r>
      <w:r w:rsidRPr="00B94798">
        <w:rPr>
          <w:rFonts w:eastAsia="Lato"/>
          <w:b w:val="0"/>
          <w:bCs w:val="0"/>
          <w:sz w:val="22"/>
          <w:szCs w:val="22"/>
          <w:lang w:val="pl-PL"/>
        </w:rPr>
        <w:lastRenderedPageBreak/>
        <w:t>wystąpić w związku błędami, brakami lub niekompletnością Pracy konkursowej, Dokumentacji projektowej w trakcie realizacji robót budowlanych na podstawie Dokumentacji projektowej, w tym w szczególności uszkodzenie ciała lub śmierć osób.</w:t>
      </w:r>
    </w:p>
    <w:p w14:paraId="6A7299F3" w14:textId="77777777" w:rsidR="00593A6F" w:rsidRPr="00B94798" w:rsidRDefault="4FD19306" w:rsidP="00B94798">
      <w:pPr>
        <w:pStyle w:val="Akapitzlist"/>
        <w:numPr>
          <w:ilvl w:val="0"/>
          <w:numId w:val="21"/>
        </w:numPr>
        <w:spacing w:line="276" w:lineRule="auto"/>
        <w:rPr>
          <w:rFonts w:eastAsia="Lato"/>
          <w:b w:val="0"/>
          <w:bCs w:val="0"/>
          <w:sz w:val="22"/>
          <w:szCs w:val="22"/>
          <w:lang w:val="pl-PL"/>
        </w:rPr>
      </w:pPr>
      <w:r w:rsidRPr="00B94798">
        <w:rPr>
          <w:rFonts w:eastAsia="Lato"/>
          <w:b w:val="0"/>
          <w:bCs w:val="0"/>
          <w:sz w:val="22"/>
          <w:szCs w:val="22"/>
          <w:lang w:val="pl-PL"/>
        </w:rPr>
        <w:t>Wykonawca ponosi odpowiedzialność również za wszelką szkodę jeżeli pozostaje ona w związku z wykonaniem prac stanowiących przedmiot Umowy.</w:t>
      </w:r>
    </w:p>
    <w:p w14:paraId="4988FBBC" w14:textId="77777777" w:rsidR="00593A6F" w:rsidRPr="00B94798" w:rsidRDefault="4FD19306" w:rsidP="00B94798">
      <w:pPr>
        <w:pStyle w:val="Akapitzlist"/>
        <w:numPr>
          <w:ilvl w:val="0"/>
          <w:numId w:val="21"/>
        </w:numPr>
        <w:spacing w:line="276" w:lineRule="auto"/>
        <w:rPr>
          <w:rFonts w:eastAsia="Lato"/>
          <w:b w:val="0"/>
          <w:bCs w:val="0"/>
          <w:sz w:val="22"/>
          <w:szCs w:val="22"/>
          <w:lang w:val="pl-PL"/>
        </w:rPr>
      </w:pPr>
      <w:r w:rsidRPr="00B94798">
        <w:rPr>
          <w:rFonts w:eastAsia="Lato"/>
          <w:b w:val="0"/>
          <w:bCs w:val="0"/>
          <w:sz w:val="22"/>
          <w:szCs w:val="22"/>
          <w:lang w:val="pl-PL"/>
        </w:rPr>
        <w:t>Wykonawca ponosi odpowiedzialność za działania lub zaniechania wszystkich osób i podmiotów, którym się posługuje przy realizacji Umowy jak za działania i zaniechania własne.</w:t>
      </w:r>
    </w:p>
    <w:p w14:paraId="272E29D3" w14:textId="77777777" w:rsidR="00593A6F" w:rsidRPr="00B94798" w:rsidRDefault="4FD19306" w:rsidP="00B94798">
      <w:pPr>
        <w:pStyle w:val="Akapitzlist"/>
        <w:numPr>
          <w:ilvl w:val="0"/>
          <w:numId w:val="21"/>
        </w:numPr>
        <w:spacing w:line="276" w:lineRule="auto"/>
        <w:rPr>
          <w:rFonts w:eastAsia="Lato"/>
          <w:b w:val="0"/>
          <w:bCs w:val="0"/>
          <w:sz w:val="22"/>
          <w:szCs w:val="22"/>
          <w:lang w:val="pl-PL"/>
        </w:rPr>
      </w:pPr>
      <w:r w:rsidRPr="00B94798">
        <w:rPr>
          <w:rFonts w:eastAsia="Lato"/>
          <w:b w:val="0"/>
          <w:bCs w:val="0"/>
          <w:sz w:val="22"/>
          <w:szCs w:val="22"/>
          <w:lang w:val="pl-PL"/>
        </w:rPr>
        <w:t xml:space="preserve">Wykonawca ponosi odpowiedzialność wobec osób trzecich za szkody i inne zdarzenia powstałe w związku z wykonywaniem robót budowlanych na podstawie Dokumentacji projektowej, a będące skutkiem naruszenia postanowień Umowy, w szczególności Wad Dokumentacji projektowej lub innych przyczyn leżących po stronie Wykonawcy lub jakiejkolwiek osoby, którą posługuje się Wykonawca przy realizacji Umowy, chyba że wyłącznym odpowiedzialnym za powstałe szkody jest Zamawiający lub osoba trzecia, za którą Zamawiający ponosi odpowiedzialność. </w:t>
      </w:r>
    </w:p>
    <w:p w14:paraId="310744EB" w14:textId="77777777" w:rsidR="00593A6F" w:rsidRPr="00B94798" w:rsidRDefault="4FD19306" w:rsidP="00B94798">
      <w:pPr>
        <w:pStyle w:val="Akapitzlist"/>
        <w:numPr>
          <w:ilvl w:val="0"/>
          <w:numId w:val="21"/>
        </w:numPr>
        <w:spacing w:line="276" w:lineRule="auto"/>
        <w:rPr>
          <w:rFonts w:eastAsia="Lato"/>
          <w:b w:val="0"/>
          <w:bCs w:val="0"/>
          <w:sz w:val="22"/>
          <w:szCs w:val="22"/>
          <w:lang w:val="pl-PL"/>
        </w:rPr>
      </w:pPr>
      <w:r w:rsidRPr="00B94798">
        <w:rPr>
          <w:rFonts w:eastAsia="Lato"/>
          <w:b w:val="0"/>
          <w:bCs w:val="0"/>
          <w:sz w:val="22"/>
          <w:szCs w:val="22"/>
          <w:lang w:val="pl-PL"/>
        </w:rPr>
        <w:t>Wykonawca ponosi odpowiedzialność za Dokumentację projektową, w szczególności ze względu na cel, któremu ma służyć.</w:t>
      </w:r>
    </w:p>
    <w:p w14:paraId="7EEBA6DC" w14:textId="77777777" w:rsidR="00593A6F" w:rsidRPr="00B94798" w:rsidRDefault="4FD19306" w:rsidP="00B94798">
      <w:pPr>
        <w:pStyle w:val="Akapitzlist"/>
        <w:numPr>
          <w:ilvl w:val="0"/>
          <w:numId w:val="21"/>
        </w:numPr>
        <w:spacing w:line="276" w:lineRule="auto"/>
        <w:rPr>
          <w:rFonts w:eastAsia="Lato"/>
          <w:b w:val="0"/>
          <w:bCs w:val="0"/>
          <w:sz w:val="22"/>
          <w:szCs w:val="22"/>
          <w:lang w:val="pl-PL"/>
        </w:rPr>
      </w:pPr>
      <w:r w:rsidRPr="00B94798">
        <w:rPr>
          <w:rFonts w:eastAsia="Lato"/>
          <w:b w:val="0"/>
          <w:bCs w:val="0"/>
          <w:sz w:val="22"/>
          <w:szCs w:val="22"/>
          <w:lang w:val="pl-PL"/>
        </w:rPr>
        <w:t>Wykonawca zwróci Zamawiającemu wszelkie koszty poniesione przez niego w związku z roszczeniami odszkodowawczymi zgłoszonymi wobec Zamawiającego z tytułu poniesionej szkody, za którą zgodnie z Umową odpowiedzialność ponosi Wykonawca, zwłaszcza wypłacone odszkodowania, opłaty sądowe, koszty zastępstwa prawnego.</w:t>
      </w:r>
    </w:p>
    <w:p w14:paraId="316D4EAB" w14:textId="77777777" w:rsidR="00593A6F" w:rsidRPr="00B94798" w:rsidRDefault="4FD19306" w:rsidP="00B94798">
      <w:pPr>
        <w:pStyle w:val="Akapitzlist"/>
        <w:numPr>
          <w:ilvl w:val="0"/>
          <w:numId w:val="21"/>
        </w:numPr>
        <w:spacing w:line="276" w:lineRule="auto"/>
        <w:rPr>
          <w:rFonts w:eastAsia="Lato"/>
          <w:b w:val="0"/>
          <w:bCs w:val="0"/>
          <w:sz w:val="22"/>
          <w:szCs w:val="22"/>
          <w:lang w:val="pl-PL"/>
        </w:rPr>
      </w:pPr>
      <w:r w:rsidRPr="00B94798">
        <w:rPr>
          <w:rFonts w:eastAsia="Lato"/>
          <w:b w:val="0"/>
          <w:bCs w:val="0"/>
          <w:sz w:val="22"/>
          <w:szCs w:val="22"/>
          <w:lang w:val="pl-PL"/>
        </w:rPr>
        <w:t>Jeżeli Zamawiającemu przysługuje prawo obniżenia wynagrodzenia na skutek niewykonania lub nienależytego wykonania Umowy przez Wykonawcę, a sposób obniżenia nie został w Umowie wskazany, rozumie się przez to obniżenie wynagrodzenia o taką kwotę, jaką Zamawiający faktycznie poniósł lub zobowiązany jest lub byłby ponieść na rzecz osób trzecich, które w zamian za Wykonawcę i zaangażowane przez niego podmioty wykonają określone prace.</w:t>
      </w:r>
    </w:p>
    <w:p w14:paraId="496FBCA1" w14:textId="77777777" w:rsidR="00593A6F" w:rsidRPr="00B94798" w:rsidRDefault="4FD19306" w:rsidP="00B94798">
      <w:pPr>
        <w:pStyle w:val="Akapitzlist"/>
        <w:numPr>
          <w:ilvl w:val="0"/>
          <w:numId w:val="21"/>
        </w:numPr>
        <w:spacing w:line="276" w:lineRule="auto"/>
        <w:rPr>
          <w:rFonts w:eastAsia="Lato"/>
          <w:b w:val="0"/>
          <w:bCs w:val="0"/>
          <w:sz w:val="22"/>
          <w:szCs w:val="22"/>
          <w:lang w:val="pl-PL"/>
        </w:rPr>
      </w:pPr>
      <w:r w:rsidRPr="00B94798">
        <w:rPr>
          <w:rFonts w:eastAsia="Lato"/>
          <w:b w:val="0"/>
          <w:bCs w:val="0"/>
          <w:sz w:val="22"/>
          <w:szCs w:val="22"/>
          <w:lang w:val="pl-PL"/>
        </w:rPr>
        <w:t>Jeżeli w toku realizacji Umowy ujawni się konieczność prowadzenia prac dodatkowych, w tym projektowych, które Wykonawca powinien był przewidzieć lub w przypadku, gdy z przyczyn leżących po stronie Wykonawcy lub jakiejkolwiek osoby, którą posługuje się Wykonawca przy realizacji Umowy powstała konieczność wykonania prac dodatkowych na skutek naruszenia postanowień Umowy lub innych przyczyn leżących po ich stronie, Wykonawca zobowiązany jest zapewnić wykonanie tych prac dodatkowych na koszt własny. Ponadto, Wykonawca ponosi wszelkie konsekwencje wynikające z ewentualnego opóźnienia w realizacji Umowy, które zostaną spowodowane koniecznością przeprowadzenia ww. prac.</w:t>
      </w:r>
    </w:p>
    <w:p w14:paraId="5EA44367" w14:textId="77777777" w:rsidR="00593A6F" w:rsidRPr="00B94798" w:rsidRDefault="4FD19306" w:rsidP="00B94798">
      <w:pPr>
        <w:pStyle w:val="Akapitzlist"/>
        <w:numPr>
          <w:ilvl w:val="0"/>
          <w:numId w:val="21"/>
        </w:numPr>
        <w:spacing w:line="276" w:lineRule="auto"/>
        <w:rPr>
          <w:rFonts w:eastAsia="Lato"/>
          <w:b w:val="0"/>
          <w:bCs w:val="0"/>
          <w:sz w:val="22"/>
          <w:szCs w:val="22"/>
          <w:lang w:val="pl-PL"/>
        </w:rPr>
      </w:pPr>
      <w:r w:rsidRPr="00B94798">
        <w:rPr>
          <w:rFonts w:eastAsia="Lato"/>
          <w:b w:val="0"/>
          <w:bCs w:val="0"/>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5EBABB3B" w14:textId="77777777" w:rsidR="00593A6F" w:rsidRPr="00B94798" w:rsidRDefault="4FD19306" w:rsidP="00B94798">
      <w:pPr>
        <w:pStyle w:val="Akapitzlist"/>
        <w:numPr>
          <w:ilvl w:val="0"/>
          <w:numId w:val="22"/>
        </w:numPr>
        <w:spacing w:line="276" w:lineRule="auto"/>
        <w:rPr>
          <w:rFonts w:eastAsia="Lato"/>
          <w:b w:val="0"/>
          <w:bCs w:val="0"/>
          <w:sz w:val="22"/>
          <w:szCs w:val="22"/>
          <w:lang w:val="pl-PL"/>
        </w:rPr>
      </w:pPr>
      <w:r w:rsidRPr="00B94798">
        <w:rPr>
          <w:rFonts w:eastAsia="Lato"/>
          <w:b w:val="0"/>
          <w:bCs w:val="0"/>
          <w:sz w:val="22"/>
          <w:szCs w:val="22"/>
          <w:lang w:val="pl-PL"/>
        </w:rPr>
        <w:t>przyjmie na siebie pełną odpowiedzialność za powstanie oraz wszelkie skutki powyższych zdarzeń;</w:t>
      </w:r>
    </w:p>
    <w:p w14:paraId="3CADA717" w14:textId="77777777" w:rsidR="00593A6F" w:rsidRPr="00B94798" w:rsidRDefault="4FD19306" w:rsidP="00B94798">
      <w:pPr>
        <w:pStyle w:val="Akapitzlist"/>
        <w:numPr>
          <w:ilvl w:val="0"/>
          <w:numId w:val="22"/>
        </w:numPr>
        <w:spacing w:line="276" w:lineRule="auto"/>
        <w:rPr>
          <w:rFonts w:eastAsia="Lato"/>
          <w:b w:val="0"/>
          <w:bCs w:val="0"/>
          <w:sz w:val="22"/>
          <w:szCs w:val="22"/>
          <w:lang w:val="pl-PL"/>
        </w:rPr>
      </w:pPr>
      <w:r w:rsidRPr="00B94798">
        <w:rPr>
          <w:rFonts w:eastAsia="Lato"/>
          <w:b w:val="0"/>
          <w:bCs w:val="0"/>
          <w:sz w:val="22"/>
          <w:szCs w:val="22"/>
          <w:lang w:val="pl-P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CF00355" w14:textId="77777777" w:rsidR="00593A6F" w:rsidRPr="00B94798" w:rsidRDefault="4FD19306" w:rsidP="00B94798">
      <w:pPr>
        <w:pStyle w:val="Akapitzlist"/>
        <w:numPr>
          <w:ilvl w:val="0"/>
          <w:numId w:val="22"/>
        </w:numPr>
        <w:spacing w:line="276" w:lineRule="auto"/>
        <w:rPr>
          <w:rFonts w:eastAsia="Lato"/>
          <w:b w:val="0"/>
          <w:bCs w:val="0"/>
          <w:sz w:val="22"/>
          <w:szCs w:val="22"/>
          <w:lang w:val="pl-PL"/>
        </w:rPr>
      </w:pPr>
      <w:r w:rsidRPr="00B94798">
        <w:rPr>
          <w:rFonts w:eastAsia="Lato"/>
          <w:b w:val="0"/>
          <w:bCs w:val="0"/>
          <w:sz w:val="22"/>
          <w:szCs w:val="22"/>
          <w:lang w:val="pl-PL"/>
        </w:rPr>
        <w:t xml:space="preserve">poniesie wszelkie koszty związane z ewentualnym pokryciem roszczeń majątkowych i  niemajątkowych związanych z naruszeniem praw autorskich majątkowych lub osobistych osoby lub osób zgłaszających roszczenia.  </w:t>
      </w:r>
    </w:p>
    <w:p w14:paraId="4EBCB5E2" w14:textId="77777777" w:rsidR="00593A6F" w:rsidRPr="00B94798" w:rsidRDefault="4FD19306" w:rsidP="00B94798">
      <w:pPr>
        <w:pStyle w:val="Akapitzlist"/>
        <w:numPr>
          <w:ilvl w:val="0"/>
          <w:numId w:val="21"/>
        </w:numPr>
        <w:spacing w:line="276" w:lineRule="auto"/>
        <w:rPr>
          <w:rFonts w:eastAsia="Lato"/>
          <w:b w:val="0"/>
          <w:bCs w:val="0"/>
          <w:sz w:val="22"/>
          <w:szCs w:val="22"/>
          <w:lang w:val="pl-PL"/>
        </w:rPr>
      </w:pPr>
      <w:r w:rsidRPr="00B94798">
        <w:rPr>
          <w:rFonts w:eastAsia="Lato"/>
          <w:b w:val="0"/>
          <w:bCs w:val="0"/>
          <w:sz w:val="22"/>
          <w:szCs w:val="22"/>
          <w:lang w:val="pl-PL"/>
        </w:rPr>
        <w:t xml:space="preserve">Wykonawca nie może powoływać się na zgodność Dokumentacji projektowej z Pracą konkursową w celu wyłączenia swojej odpowiedzialności za Wady przedmiotu Umowy, w tym Wady Dokumentacji projektowej. </w:t>
      </w:r>
    </w:p>
    <w:p w14:paraId="389A8F6B" w14:textId="77777777" w:rsidR="00593A6F" w:rsidRPr="00B94798" w:rsidRDefault="00593A6F" w:rsidP="00B94798">
      <w:pPr>
        <w:spacing w:line="276" w:lineRule="auto"/>
        <w:rPr>
          <w:b w:val="0"/>
          <w:sz w:val="22"/>
          <w:szCs w:val="22"/>
          <w:lang w:val="pl-PL"/>
        </w:rPr>
      </w:pPr>
    </w:p>
    <w:p w14:paraId="1C7CE06D" w14:textId="77777777" w:rsidR="00593A6F" w:rsidRPr="00B94798" w:rsidRDefault="00593A6F" w:rsidP="00B94798">
      <w:pPr>
        <w:spacing w:line="276" w:lineRule="auto"/>
        <w:rPr>
          <w:b w:val="0"/>
          <w:sz w:val="22"/>
          <w:szCs w:val="22"/>
          <w:lang w:val="pl-PL"/>
        </w:rPr>
      </w:pPr>
    </w:p>
    <w:p w14:paraId="7DBA864B" w14:textId="7D38613D"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 1</w:t>
      </w:r>
      <w:r w:rsidR="00B94798">
        <w:rPr>
          <w:rFonts w:eastAsia="Lato"/>
          <w:sz w:val="22"/>
          <w:szCs w:val="22"/>
          <w:lang w:val="pl-PL"/>
        </w:rPr>
        <w:t>4</w:t>
      </w:r>
    </w:p>
    <w:p w14:paraId="77BEDD22" w14:textId="77777777" w:rsidR="00593A6F" w:rsidRPr="00B94798" w:rsidRDefault="4FD19306" w:rsidP="00B94798">
      <w:pPr>
        <w:tabs>
          <w:tab w:val="clear" w:pos="709"/>
        </w:tabs>
        <w:spacing w:line="276" w:lineRule="auto"/>
        <w:ind w:left="0" w:firstLine="0"/>
        <w:jc w:val="center"/>
        <w:rPr>
          <w:rFonts w:eastAsia="Lato"/>
          <w:sz w:val="22"/>
          <w:szCs w:val="22"/>
          <w:lang w:val="pl-PL"/>
        </w:rPr>
      </w:pPr>
      <w:r w:rsidRPr="00B94798">
        <w:rPr>
          <w:rFonts w:eastAsia="Lato"/>
          <w:sz w:val="22"/>
          <w:szCs w:val="22"/>
          <w:lang w:val="pl-PL"/>
        </w:rPr>
        <w:t xml:space="preserve">Rękojmia i gwarancja </w:t>
      </w:r>
    </w:p>
    <w:p w14:paraId="70366526" w14:textId="363F4C50" w:rsidR="00593A6F" w:rsidRPr="00B94798" w:rsidRDefault="02F9BA07" w:rsidP="02F9BA07">
      <w:pPr>
        <w:numPr>
          <w:ilvl w:val="0"/>
          <w:numId w:val="30"/>
        </w:numPr>
        <w:spacing w:line="276" w:lineRule="auto"/>
        <w:rPr>
          <w:rFonts w:ascii="Lato" w:eastAsia="Lato" w:hAnsi="Lato" w:cs="Lato"/>
          <w:b w:val="0"/>
          <w:bCs w:val="0"/>
          <w:sz w:val="22"/>
          <w:szCs w:val="22"/>
          <w:lang w:val="pl-PL"/>
        </w:rPr>
      </w:pPr>
      <w:r w:rsidRPr="02F9BA07">
        <w:rPr>
          <w:b w:val="0"/>
          <w:bCs w:val="0"/>
          <w:sz w:val="22"/>
          <w:szCs w:val="22"/>
          <w:lang w:val="pl-PL"/>
        </w:rPr>
        <w:t>Wykonawca ponosi wobec Zamawiającego odpowiedzialność z tytułu rękojmi za Wady przedmiotu Umowy, w tym wady prawne Dokumentacji projektowej, na zasadach określonych w Kodeksie cywilnym w okresie od daty podpisania protokołu odbioru IV ETAPU bez uwag i zastrzeżeń ze strony Zamawiającego do upływu 60 (sześćdziesięciu) miesięcy liczonych od daty uzyskania ostatecznej decyzji o pozwoleniu na użytkowanie, w zakresie robót budowlanych prowadzonych na podstawie Dokumentacji projektowej, a w przypadku gdy Zamawiający zrezygnuje z uzyskania tej decyzji i nie będzie to sprzeczne z przepisami prawa liczonych - od daty uzyskania uprawnienia do rozpoczęcia użytkowania Budynku, jednak nie dłużej niż do upływu 8 lat od daty podpisania protokołu odbioru ETAPU IV bez uwag i zastrzeżeń ze strony Zamawiającego</w:t>
      </w:r>
    </w:p>
    <w:p w14:paraId="71D3501F" w14:textId="5EC3EB43" w:rsidR="00593A6F" w:rsidRPr="00B94798" w:rsidRDefault="02F9BA07" w:rsidP="02F9BA07">
      <w:pPr>
        <w:numPr>
          <w:ilvl w:val="0"/>
          <w:numId w:val="30"/>
        </w:numPr>
        <w:spacing w:line="276" w:lineRule="auto"/>
        <w:rPr>
          <w:rFonts w:ascii="Lato" w:eastAsia="Lato" w:hAnsi="Lato" w:cs="Lato"/>
          <w:b w:val="0"/>
          <w:bCs w:val="0"/>
          <w:sz w:val="22"/>
          <w:szCs w:val="22"/>
          <w:lang w:val="pl-PL"/>
        </w:rPr>
      </w:pPr>
      <w:r w:rsidRPr="02F9BA07">
        <w:rPr>
          <w:b w:val="0"/>
          <w:bCs w:val="0"/>
          <w:sz w:val="22"/>
          <w:szCs w:val="22"/>
          <w:lang w:val="pl-PL"/>
        </w:rPr>
        <w:t>Wykonawca udziela Zamawiającemu gwarancji na przedmiot Umowy, w zakresie niewystępowania Wad w Pracy konkursowej i Dokumentacji projektowej, w tym rozwiązań projektowych w okresie od daty podpisania protokołu odbioru ETAPU  IV bez uwag i zastrzeżeń ze strony Zamawiającego do upływu 60 (sześćdziesięciu) miesięcy liczonych od daty uzyskania ostatecznej decyzji o pozwoleniu na użytkowanie, w zakresie robót budowlanych prowadzonych na podstawie Dokumentacji projektowej, a w przypadku gdy Zamawiający zrezygnuje z uzyskania tej decyzji i nie będzie to sprzeczne z przepisami prawa liczonych - od daty uzyskania uprawnienia do rozpoczęcia użytkowania Budynku, jednak nie dłużej niż do upływu 8 lat od daty podpisania protokołu odbioru ETAPU IV bez uwag i zastrzeżeń ze strony Zamawiającego.</w:t>
      </w:r>
    </w:p>
    <w:p w14:paraId="52B5B610" w14:textId="77777777" w:rsidR="00593A6F" w:rsidRPr="00B94798" w:rsidRDefault="4FD19306" w:rsidP="00B94798">
      <w:pPr>
        <w:numPr>
          <w:ilvl w:val="0"/>
          <w:numId w:val="30"/>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W ramach udzielonej gwarancji Wykonawca zobowiązuje się do usunięcia wszelkich Wad w przedmiocie Umowy, w tym Pracy konkursowej i Dokumentacji projektowej, a także poprawić i/lub naprawić wszelkie uszkodzenia spowodowane przez Wady przedmiotu Umowy, w tym Pracy konkursowej i Dokumentacji projektowej, </w:t>
      </w:r>
      <w:proofErr w:type="spellStart"/>
      <w:r w:rsidRPr="00B94798">
        <w:rPr>
          <w:rFonts w:eastAsia="Lato"/>
          <w:b w:val="0"/>
          <w:bCs w:val="0"/>
          <w:sz w:val="22"/>
          <w:szCs w:val="22"/>
          <w:lang w:val="pl-PL"/>
        </w:rPr>
        <w:t>które</w:t>
      </w:r>
      <w:proofErr w:type="spellEnd"/>
      <w:r w:rsidRPr="00B94798">
        <w:rPr>
          <w:rFonts w:eastAsia="Lato"/>
          <w:b w:val="0"/>
          <w:bCs w:val="0"/>
          <w:sz w:val="22"/>
          <w:szCs w:val="22"/>
          <w:lang w:val="pl-PL"/>
        </w:rPr>
        <w:t xml:space="preserve"> ujawnią </w:t>
      </w:r>
      <w:proofErr w:type="spellStart"/>
      <w:r w:rsidRPr="00B94798">
        <w:rPr>
          <w:rFonts w:eastAsia="Lato"/>
          <w:b w:val="0"/>
          <w:bCs w:val="0"/>
          <w:sz w:val="22"/>
          <w:szCs w:val="22"/>
          <w:lang w:val="pl-PL"/>
        </w:rPr>
        <w:t>sie</w:t>
      </w:r>
      <w:proofErr w:type="spellEnd"/>
      <w:r w:rsidRPr="00B94798">
        <w:rPr>
          <w:rFonts w:eastAsia="Lato"/>
          <w:b w:val="0"/>
          <w:bCs w:val="0"/>
          <w:sz w:val="22"/>
          <w:szCs w:val="22"/>
          <w:lang w:val="pl-PL"/>
        </w:rPr>
        <w:t xml:space="preserve">̨ w okresie gwarancji i </w:t>
      </w:r>
      <w:proofErr w:type="spellStart"/>
      <w:r w:rsidRPr="00B94798">
        <w:rPr>
          <w:rFonts w:eastAsia="Lato"/>
          <w:b w:val="0"/>
          <w:bCs w:val="0"/>
          <w:sz w:val="22"/>
          <w:szCs w:val="22"/>
          <w:lang w:val="pl-PL"/>
        </w:rPr>
        <w:t>które</w:t>
      </w:r>
      <w:proofErr w:type="spellEnd"/>
      <w:r w:rsidRPr="00B94798">
        <w:rPr>
          <w:rFonts w:eastAsia="Lato"/>
          <w:b w:val="0"/>
          <w:bCs w:val="0"/>
          <w:sz w:val="22"/>
          <w:szCs w:val="22"/>
          <w:lang w:val="pl-PL"/>
        </w:rPr>
        <w:t xml:space="preserve"> </w:t>
      </w:r>
      <w:proofErr w:type="spellStart"/>
      <w:r w:rsidRPr="00B94798">
        <w:rPr>
          <w:rFonts w:eastAsia="Lato"/>
          <w:b w:val="0"/>
          <w:bCs w:val="0"/>
          <w:sz w:val="22"/>
          <w:szCs w:val="22"/>
          <w:lang w:val="pl-PL"/>
        </w:rPr>
        <w:t>wynikna</w:t>
      </w:r>
      <w:proofErr w:type="spellEnd"/>
      <w:r w:rsidRPr="00B94798">
        <w:rPr>
          <w:rFonts w:eastAsia="Lato"/>
          <w:b w:val="0"/>
          <w:bCs w:val="0"/>
          <w:sz w:val="22"/>
          <w:szCs w:val="22"/>
          <w:lang w:val="pl-PL"/>
        </w:rPr>
        <w:t>̨ z nieprawidłowego wykonania Pracy konkursowej i Dokumentacji projektowej, lub z jakiegokolwiek działania lub zaniechania Wykonawcy.</w:t>
      </w:r>
    </w:p>
    <w:p w14:paraId="201666F2"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t xml:space="preserve">Termin gwarancji i/lub rękojmi biegnie na nowo od chwili usunięcia Wady. Jeżeli Wady uniemożliwiają Zamawiającemu korzystanie z Dokumentacji projektowej lub efektów prac w sposób określony w Umowie, termin gwarancji i/lub rękojmi biegnie na nowo nie wcześniej niż od dnia uzyskania takiej możliwości po usunięciu Wady. </w:t>
      </w:r>
    </w:p>
    <w:p w14:paraId="1678114E"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t>Do zachowania roszczeń z tytułu rękojmi i gwarancji wystarczające jest zgłoszenie Wykonawcy wystąpienia Wad w okresie obowiązywania rękojmi/ gwarancji.</w:t>
      </w:r>
    </w:p>
    <w:p w14:paraId="173CAA71" w14:textId="77777777" w:rsidR="00593A6F" w:rsidRPr="00B94798" w:rsidRDefault="4FD19306" w:rsidP="00B94798">
      <w:pPr>
        <w:pStyle w:val="Akapitzlist"/>
        <w:numPr>
          <w:ilvl w:val="0"/>
          <w:numId w:val="30"/>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 xml:space="preserve">O istnieniu Wady Zamawiający jest zobowiązany zawiadomić Wykonawcę na piśmie wyznaczając jednocześnie termin jej usunięcia nie krótszy niż 3 Dni Robocze, chyba, że rodzaj Wady wymaga natychmiastowego działania ze strony Wykonawcy. Strony mogą ustalić na piśmie inny termin usunięcia Wad uwzględniający ich specyfikę. </w:t>
      </w:r>
    </w:p>
    <w:p w14:paraId="0D636102"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t xml:space="preserve">Wykonawca bezzwłocznie po otrzymaniu zawiadomienia, o którym  mowa w ust. 6 powyżej zobowiązany jest przystąpić do usunięcia wszelkich Wad. </w:t>
      </w:r>
    </w:p>
    <w:p w14:paraId="388D46CB"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t>Usunięcie Wad powinno być stwierdzone protokołem.</w:t>
      </w:r>
    </w:p>
    <w:p w14:paraId="1EE1B503"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t>Za zgodą Wykonawcy Zamawiający może dokonać usunięcia Wad w zastępstwie Wykonawcy i na jego ryzyko oraz obciążyć go kosztami.</w:t>
      </w:r>
    </w:p>
    <w:p w14:paraId="53E9F0B5"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t xml:space="preserve">Jeżeli Wykonawca nie przystępuje do usuwania Wad, usunie Wady w sposób nienależyty lub nie usunie Wad w terminie Zamawiający ma prawo, poza uprawnieniami przysługującymi mu na podstawie Kodeksu cywilnego, usunąć Wadę w zastępstwie Wykonawcy na jego koszt i ryzyko bez konieczności uzyskiwania jego zgody. </w:t>
      </w:r>
    </w:p>
    <w:p w14:paraId="50C42792"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t>W przypadku, gdy zaistniała Wada zagraża życiu, zdrowiu bądź mieniu znacznej wartości Zamawiający, po uprzednim zawiadomieniu Wykonawcy, ma prawo w każdym przypadku usunąć Wadę na koszt i ryzyko Wykonawcy bez konieczności uzyskiwania jego zgody.</w:t>
      </w:r>
    </w:p>
    <w:p w14:paraId="102EE163"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lastRenderedPageBreak/>
        <w:t>Usunięcie Wad przez inny podmiot w ww. przypadkach nie zwalnia Wykonawcy z obowiązków z tytułu rękojmi i gwarancji.</w:t>
      </w:r>
    </w:p>
    <w:p w14:paraId="7189422B"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t>Wykonawca usuwa Wady na własny koszt.</w:t>
      </w:r>
    </w:p>
    <w:p w14:paraId="39BC5618"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t>Gwarancja nie wyłącza, nie ogranicza ani nie zawiesza uprawnień Zamawiającego wynikających z rękojmi za Wady przedmiotu Umowy.</w:t>
      </w:r>
    </w:p>
    <w:p w14:paraId="093FB4E8"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t>Udzielone rękojmia i gwarancja nie naruszają prawa Zamawiającego do dochodzenia roszczeń o naprawienie szkody w pełnej wysokości na zasadach określonych w Kodeksie cywilnym.</w:t>
      </w:r>
    </w:p>
    <w:p w14:paraId="6C0BE81E" w14:textId="77777777" w:rsidR="00593A6F" w:rsidRPr="00B94798" w:rsidRDefault="4FD19306" w:rsidP="00B94798">
      <w:pPr>
        <w:numPr>
          <w:ilvl w:val="0"/>
          <w:numId w:val="30"/>
        </w:numPr>
        <w:spacing w:line="276" w:lineRule="auto"/>
        <w:rPr>
          <w:rFonts w:eastAsia="Lato"/>
          <w:b w:val="0"/>
          <w:bCs w:val="0"/>
          <w:sz w:val="22"/>
          <w:szCs w:val="22"/>
          <w:lang w:val="pl-PL"/>
        </w:rPr>
      </w:pPr>
      <w:r w:rsidRPr="00B94798">
        <w:rPr>
          <w:rFonts w:eastAsia="Lato"/>
          <w:b w:val="0"/>
          <w:bCs w:val="0"/>
          <w:sz w:val="22"/>
          <w:szCs w:val="22"/>
          <w:lang w:val="pl-PL"/>
        </w:rPr>
        <w:t xml:space="preserve">Niezależnie od odpowiedzialności za usunięcie Wady Wykonawca ponosi odpowiedzialność za wszelkie szkody, które wystąpiły na skutek pojawienia się Wady. </w:t>
      </w:r>
    </w:p>
    <w:p w14:paraId="1FD4BDD0" w14:textId="77777777" w:rsidR="00593A6F" w:rsidRPr="00B94798" w:rsidRDefault="00593A6F" w:rsidP="00B94798">
      <w:pPr>
        <w:spacing w:line="276" w:lineRule="auto"/>
        <w:ind w:left="360" w:firstLine="0"/>
        <w:rPr>
          <w:b w:val="0"/>
          <w:sz w:val="22"/>
          <w:szCs w:val="22"/>
          <w:lang w:val="pl-PL"/>
        </w:rPr>
      </w:pPr>
    </w:p>
    <w:p w14:paraId="0F30A7B8" w14:textId="43A59560"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 1</w:t>
      </w:r>
      <w:r w:rsidR="00B94798">
        <w:rPr>
          <w:rFonts w:eastAsia="Lato"/>
          <w:sz w:val="22"/>
          <w:szCs w:val="22"/>
          <w:lang w:val="pl-PL"/>
        </w:rPr>
        <w:t>5</w:t>
      </w:r>
    </w:p>
    <w:p w14:paraId="589EFFDB" w14:textId="77777777"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Zabezpieczenie należytego wykonania Umowy</w:t>
      </w:r>
    </w:p>
    <w:p w14:paraId="66CA4F5F"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Wykonawca przed podpisaniem Umowy wniósł  na rzecz Zamawiającego zabezpieczenie należytego wykonania Umowy na zasadach określonych w przepisach Pzp na kwotę równą 10 % ceny brutto wynikającej z Oferty Wykonawcy.</w:t>
      </w:r>
    </w:p>
    <w:p w14:paraId="7A53CF0B"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pokrycia kosztów wykonania zastępczego i zwrotu uzyskanej części wynagrodzenia.</w:t>
      </w:r>
    </w:p>
    <w:p w14:paraId="7C3AC989"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 xml:space="preserve">Wykonawca jest zobowiązany zapewnić, aby zabezpieczenie należytego wykonania Umowy zachowało moc wiążącą w całym okresie wykonywania Umowy oraz w okresie rękojmi i gwarancji jakości wynikającej z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76528660"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Jeżeli okres ważności zabezpieczenia należytego wykonania Umowy jest krótszy niż wymagany okres jego ważności, Wykonawca jest zobowiązany ustanowić nowe zabezpieczenie należytego wykonania Umowy nie później niż na 60 (sześćdziesiąt) dni przed wygaśnięciem ważności dotychczasowego zabezpieczenia.</w:t>
      </w:r>
    </w:p>
    <w:p w14:paraId="56FA0995"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Jeżeli Wykonawca w terminie określonym w ust. 4 powyżej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lub potrącenia należnej kwoty zabezpieczenia należytego wykonania Umowy z należności Wykonawcy, które mają być wypłacone w najbliższym terminie. Zamawiający zwróci Wykonawcy środki pieniężne otrzymane z tytułu realizacji zabezpieczenia należytego wykonania Umowy po przedstawieniu przez Wykonawcę nowego zabezpieczenia albo w terminie zwrotu danej części zabezpieczenia.</w:t>
      </w:r>
    </w:p>
    <w:p w14:paraId="514E8AF2"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W przypadku zmiany formy zabezpieczenia w trakcie realizacji Umowy konieczne jest zachowanie ciągłości zabezpieczenia oraz jego wysokości a także:</w:t>
      </w:r>
    </w:p>
    <w:p w14:paraId="4D353C61" w14:textId="77777777" w:rsidR="00593A6F" w:rsidRPr="00B94798" w:rsidRDefault="4FD19306" w:rsidP="00B94798">
      <w:pPr>
        <w:pStyle w:val="Akapitzlist"/>
        <w:numPr>
          <w:ilvl w:val="0"/>
          <w:numId w:val="24"/>
        </w:numPr>
        <w:spacing w:line="276" w:lineRule="auto"/>
        <w:rPr>
          <w:rFonts w:eastAsia="Lato"/>
          <w:b w:val="0"/>
          <w:bCs w:val="0"/>
          <w:sz w:val="22"/>
          <w:szCs w:val="22"/>
          <w:lang w:val="pl-PL"/>
        </w:rPr>
      </w:pPr>
      <w:r w:rsidRPr="00B94798">
        <w:rPr>
          <w:rFonts w:eastAsia="Lato"/>
          <w:b w:val="0"/>
          <w:bCs w:val="0"/>
          <w:sz w:val="22"/>
          <w:szCs w:val="22"/>
          <w:lang w:val="pl-PL"/>
        </w:rPr>
        <w:t>w przypadku wnoszenia zabezpieczenia należytego wykonania Umowy w formie gwarancji bankowej lub ubezpieczeniowej, gwarancja ta powinna być nieodwołalna, bezwarunkowa, płatna na pierwsze żądanie Zamawiającego, nie zawierać zakazu przelewu praw z gwarancji. Zamawiający będzie miał prawo dokonać jednej lub wielu wypłat z gwarancji bankowej lub ubezpieczeniowej w celu zapłaty jakiejkolwiek kwoty, która zdaniem Zamawiającego jest należną Zamawiającemu od Wykonawcy, wyłącznie na podstawie oświadczenia Zamawiającego złożonego bankowi lub ubezpieczycielowi, który wystawił gwarancję bankową lub ubezpieczeniową, o zaleganiu Wykonawcy z taką płatnością,</w:t>
      </w:r>
    </w:p>
    <w:p w14:paraId="0E5A469C" w14:textId="77777777" w:rsidR="00593A6F" w:rsidRPr="00B94798" w:rsidRDefault="4FD19306" w:rsidP="00B94798">
      <w:pPr>
        <w:pStyle w:val="Akapitzlist"/>
        <w:numPr>
          <w:ilvl w:val="0"/>
          <w:numId w:val="24"/>
        </w:numPr>
        <w:spacing w:line="276" w:lineRule="auto"/>
        <w:rPr>
          <w:rFonts w:eastAsia="Lato"/>
          <w:b w:val="0"/>
          <w:bCs w:val="0"/>
          <w:sz w:val="22"/>
          <w:szCs w:val="22"/>
          <w:lang w:val="pl-PL"/>
        </w:rPr>
      </w:pPr>
      <w:r w:rsidRPr="00B94798">
        <w:rPr>
          <w:rFonts w:eastAsia="Lato"/>
          <w:b w:val="0"/>
          <w:bCs w:val="0"/>
          <w:sz w:val="22"/>
          <w:szCs w:val="22"/>
          <w:lang w:val="pl-PL"/>
        </w:rPr>
        <w:lastRenderedPageBreak/>
        <w:t>w przypadku wniesienia zabezpieczenia należytego wykonania Umowy w formie poręczenia bankowego lub poręczenia spółdzielczej kasy oszczędnościowo-kredytowej poręczenie to musi być poręczeniem terminowym oraz nie może wprowadzać warunków odpowiedzialności poręczyciela innych niż wynikające z bezwzględnie obowiązujących przepisów prawa,</w:t>
      </w:r>
    </w:p>
    <w:p w14:paraId="38537B54" w14:textId="77777777" w:rsidR="00593A6F" w:rsidRPr="00B94798" w:rsidRDefault="4FD19306" w:rsidP="00B94798">
      <w:pPr>
        <w:pStyle w:val="Akapitzlist"/>
        <w:numPr>
          <w:ilvl w:val="0"/>
          <w:numId w:val="24"/>
        </w:numPr>
        <w:spacing w:line="276" w:lineRule="auto"/>
        <w:rPr>
          <w:rFonts w:eastAsia="Lato"/>
          <w:b w:val="0"/>
          <w:bCs w:val="0"/>
          <w:sz w:val="22"/>
          <w:szCs w:val="22"/>
          <w:lang w:val="pl-PL"/>
        </w:rPr>
      </w:pPr>
      <w:r w:rsidRPr="00B94798">
        <w:rPr>
          <w:rFonts w:eastAsia="Lato"/>
          <w:b w:val="0"/>
          <w:bCs w:val="0"/>
          <w:sz w:val="22"/>
          <w:szCs w:val="22"/>
          <w:lang w:val="pl-PL"/>
        </w:rPr>
        <w:t>w przypadku wniesienia zabezpieczenia należytego wykonania Umowy w pieniądzu odpowiednia kwota powinna zostać przelana na konto wskazane przez Zamawiającego wraz z podaniem nr postępowania o udzielenie zamówienia publicznego. Wniesienie zabezpieczenia należytego wykonania Umowy jest skuteczne z chwilą uznania na rachunku Zamawiającego.</w:t>
      </w:r>
    </w:p>
    <w:p w14:paraId="75AF293E"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 xml:space="preserve">Beneficjentem zabezpieczenia należytego wykonania Umowy jest Zamawiający. </w:t>
      </w:r>
    </w:p>
    <w:p w14:paraId="5BCE26A8"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Koszty zabezpieczenia należytego wykonania Umowy ponosi Wykonawca.</w:t>
      </w:r>
    </w:p>
    <w:p w14:paraId="0EADF40B"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Po zakończeniu realizacji ETAPU IV i uznaniu przez Zamawiającego, że prace do tego momentu zostały wykonane należycie, kwota pozostawiona na zabezpieczenie roszczeń w okresie rękojmi za Wady ulega ograniczeniu do wysokości 30% zabezpieczenia a zabezpieczenie przekraczające tę wysokość jest zwracane w terminie 30 dni od dnia uzyskania ostatecznej (tj. niezaskarżalnej w administracyjnym toku instancji) decyzji o pozwoleniu na użytkowanie w zakresie robót budowlanych prowadzonych na podstawie Dokumentacji projektowej. Zabezpieczenie roszczeń z tytułu rękojmi jest zwracane w 15 dniu po upływie okresu rękojmi.</w:t>
      </w:r>
    </w:p>
    <w:p w14:paraId="42780AE2"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Zamawiający może dochodzić zaspokojenia z zabezpieczenia należytego wykonania Umowy, jeżeli jakakolwiek kwota należna Zamawiającemu od Wykonawcy objęta zabezpieczeniem nie zostanie zapłacona w terminie 7 dni od dnia otrzymania przez Wykonawcę pisemnego wezwania do zapłaty.</w:t>
      </w:r>
    </w:p>
    <w:p w14:paraId="1246657C"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1AFF04F" w14:textId="77777777" w:rsidR="00593A6F" w:rsidRPr="00B94798" w:rsidRDefault="4FD19306" w:rsidP="00B94798">
      <w:pPr>
        <w:pStyle w:val="Akapitzlist"/>
        <w:numPr>
          <w:ilvl w:val="0"/>
          <w:numId w:val="23"/>
        </w:numPr>
        <w:spacing w:line="276" w:lineRule="auto"/>
        <w:rPr>
          <w:rFonts w:eastAsia="Lato"/>
          <w:b w:val="0"/>
          <w:bCs w:val="0"/>
          <w:sz w:val="22"/>
          <w:szCs w:val="22"/>
          <w:lang w:val="pl-PL"/>
        </w:rPr>
      </w:pPr>
      <w:r w:rsidRPr="00B94798">
        <w:rPr>
          <w:rFonts w:eastAsia="Lato"/>
          <w:b w:val="0"/>
          <w:bCs w:val="0"/>
          <w:sz w:val="22"/>
          <w:szCs w:val="22"/>
          <w:lang w:val="pl-PL"/>
        </w:rPr>
        <w:t>Wypłaty kwot wynikających z realizacji zabezpieczenia należytego wykonania Umowy nie uniemożliwią ani nie ograniczą w żaden sposób dochodzenia kar umownych, odszkodowania lub innych należności Zamawiającego w części, w jakiej ww. kwoty nie wystarczają na pokrycie całości tych należności ani też nie uniemożliwią, ani nie ograniczą skorzystania z jakichkolwiek innych praw czy środków prawnych przysługujących Zamawiającemu.</w:t>
      </w:r>
    </w:p>
    <w:p w14:paraId="45A2CB42" w14:textId="77777777" w:rsidR="00593A6F" w:rsidRPr="00B94798" w:rsidRDefault="00593A6F" w:rsidP="00B94798">
      <w:pPr>
        <w:spacing w:line="276" w:lineRule="auto"/>
        <w:ind w:left="360" w:firstLine="0"/>
        <w:rPr>
          <w:b w:val="0"/>
          <w:sz w:val="22"/>
          <w:szCs w:val="22"/>
          <w:lang w:val="pl-PL"/>
        </w:rPr>
      </w:pPr>
    </w:p>
    <w:p w14:paraId="115C8489" w14:textId="0EEC7A2D"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 1</w:t>
      </w:r>
      <w:r w:rsidR="00B94798">
        <w:rPr>
          <w:rFonts w:eastAsia="Lato"/>
          <w:sz w:val="22"/>
          <w:szCs w:val="22"/>
          <w:lang w:val="pl-PL"/>
        </w:rPr>
        <w:t>6</w:t>
      </w:r>
    </w:p>
    <w:p w14:paraId="25554247" w14:textId="77777777"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Kary umowne</w:t>
      </w:r>
    </w:p>
    <w:p w14:paraId="52DC74B5" w14:textId="77777777" w:rsidR="00593A6F" w:rsidRPr="00B94798" w:rsidRDefault="4FD19306" w:rsidP="00B94798">
      <w:pPr>
        <w:pStyle w:val="Akapitzlist"/>
        <w:numPr>
          <w:ilvl w:val="0"/>
          <w:numId w:val="25"/>
        </w:numPr>
        <w:spacing w:line="276" w:lineRule="auto"/>
        <w:rPr>
          <w:rFonts w:eastAsia="Lato"/>
          <w:b w:val="0"/>
          <w:bCs w:val="0"/>
          <w:sz w:val="22"/>
          <w:szCs w:val="22"/>
          <w:lang w:val="pl-PL"/>
        </w:rPr>
      </w:pPr>
      <w:r w:rsidRPr="00B94798">
        <w:rPr>
          <w:rFonts w:eastAsia="Lato"/>
          <w:b w:val="0"/>
          <w:bCs w:val="0"/>
          <w:sz w:val="22"/>
          <w:szCs w:val="22"/>
          <w:lang w:val="pl-PL"/>
        </w:rPr>
        <w:t>Wykonawca zobowiązany jest do zapłaty Zamawiającemu następujących kar umownych:</w:t>
      </w:r>
    </w:p>
    <w:p w14:paraId="6E763891" w14:textId="0745A0AD" w:rsidR="00593A6F" w:rsidRPr="00B94798" w:rsidRDefault="02F9BA07" w:rsidP="02F9BA07">
      <w:pPr>
        <w:pStyle w:val="Akapitzlist"/>
        <w:numPr>
          <w:ilvl w:val="0"/>
          <w:numId w:val="26"/>
        </w:numPr>
        <w:spacing w:line="276" w:lineRule="auto"/>
        <w:rPr>
          <w:rFonts w:ascii="Lato" w:eastAsia="Lato" w:hAnsi="Lato" w:cs="Lato"/>
          <w:b w:val="0"/>
          <w:bCs w:val="0"/>
          <w:sz w:val="22"/>
          <w:szCs w:val="22"/>
          <w:lang w:val="pl-PL"/>
        </w:rPr>
      </w:pPr>
      <w:r w:rsidRPr="02F9BA07">
        <w:rPr>
          <w:b w:val="0"/>
          <w:bCs w:val="0"/>
          <w:sz w:val="22"/>
          <w:szCs w:val="22"/>
          <w:lang w:val="pl-PL"/>
        </w:rPr>
        <w:t>za zwłokę w terminach wykonania Umowy i każdego z jej etapów określonych w § 10 Umowy -  w wysokości 0,2 % wynagrodzenia brutto określonego w § 11 ust. 1 Umowy, za każdy rozpoczęty dzień opóźnienia,</w:t>
      </w:r>
    </w:p>
    <w:p w14:paraId="4864F355" w14:textId="427B2550" w:rsidR="009371CF" w:rsidRPr="00B94798" w:rsidRDefault="4FD19306" w:rsidP="00B94798">
      <w:pPr>
        <w:pStyle w:val="Bodytext20"/>
        <w:numPr>
          <w:ilvl w:val="0"/>
          <w:numId w:val="26"/>
        </w:numPr>
        <w:shd w:val="clear" w:color="auto" w:fill="auto"/>
        <w:tabs>
          <w:tab w:val="left" w:pos="832"/>
        </w:tabs>
        <w:spacing w:after="0" w:line="276" w:lineRule="auto"/>
        <w:jc w:val="both"/>
        <w:rPr>
          <w:rFonts w:eastAsia="Lato"/>
          <w:sz w:val="22"/>
          <w:szCs w:val="22"/>
        </w:rPr>
      </w:pPr>
      <w:r w:rsidRPr="00B94798">
        <w:rPr>
          <w:rFonts w:eastAsia="Lato"/>
          <w:sz w:val="22"/>
          <w:szCs w:val="22"/>
        </w:rPr>
        <w:t>za opóźnienie w usunięciu Wad ujawnionych w okresie rękojmi lub gwarancji - w wysokości 0,2 % wynagrodzenia brutto określonego w § 1</w:t>
      </w:r>
      <w:r w:rsidR="00B94798">
        <w:rPr>
          <w:rFonts w:eastAsia="Lato"/>
          <w:sz w:val="22"/>
          <w:szCs w:val="22"/>
        </w:rPr>
        <w:t>1</w:t>
      </w:r>
      <w:r w:rsidRPr="00B94798">
        <w:rPr>
          <w:rFonts w:eastAsia="Lato"/>
          <w:sz w:val="22"/>
          <w:szCs w:val="22"/>
        </w:rPr>
        <w:t xml:space="preserve"> ust. 1 Umowy za każdy rozpoczęty dzień opóźnienia;</w:t>
      </w:r>
    </w:p>
    <w:p w14:paraId="78D9F241" w14:textId="6AF97D30" w:rsidR="009371CF" w:rsidRPr="00B94798" w:rsidRDefault="02F9BA07" w:rsidP="02F9BA07">
      <w:pPr>
        <w:pStyle w:val="Default"/>
        <w:numPr>
          <w:ilvl w:val="0"/>
          <w:numId w:val="26"/>
        </w:numPr>
        <w:spacing w:line="276" w:lineRule="auto"/>
        <w:jc w:val="both"/>
        <w:rPr>
          <w:rFonts w:ascii="Times New Roman,Lato,Times New" w:eastAsia="Times New Roman,Lato,Times New" w:hAnsi="Times New Roman,Lato,Times New" w:cs="Times New Roman,Lato,Times New"/>
          <w:color w:val="auto"/>
          <w:sz w:val="22"/>
          <w:szCs w:val="22"/>
          <w:lang w:eastAsia="en-US"/>
        </w:rPr>
      </w:pPr>
      <w:r w:rsidRPr="02F9BA07">
        <w:rPr>
          <w:rFonts w:ascii="Times New Roman" w:eastAsia="Times New Roman" w:hAnsi="Times New Roman" w:cs="Times New Roman"/>
          <w:color w:val="auto"/>
          <w:sz w:val="22"/>
          <w:szCs w:val="22"/>
          <w:lang w:eastAsia="en-US"/>
        </w:rPr>
        <w:t xml:space="preserve">za opóźnienie w wykonaniu czynności nadzoru autorskiego, o których mowa w § 10 Umowy w wysokości 0,2 % </w:t>
      </w:r>
      <w:r w:rsidRPr="02F9BA07">
        <w:rPr>
          <w:rFonts w:ascii="Times New Roman" w:eastAsia="Times New Roman" w:hAnsi="Times New Roman" w:cs="Times New Roman"/>
          <w:color w:val="auto"/>
          <w:sz w:val="22"/>
          <w:szCs w:val="22"/>
        </w:rPr>
        <w:t xml:space="preserve">wynagrodzenia brutto określonego w § 11 ust. 1 Umowy </w:t>
      </w:r>
      <w:r w:rsidRPr="02F9BA07">
        <w:rPr>
          <w:rFonts w:ascii="Times New Roman" w:eastAsia="Times New Roman" w:hAnsi="Times New Roman" w:cs="Times New Roman"/>
          <w:color w:val="auto"/>
          <w:sz w:val="22"/>
          <w:szCs w:val="22"/>
          <w:lang w:eastAsia="en-US"/>
        </w:rPr>
        <w:t xml:space="preserve">za każdy dzień opóźnienia, </w:t>
      </w:r>
    </w:p>
    <w:p w14:paraId="61B1BEF3" w14:textId="60EEFDB0" w:rsidR="00D24664" w:rsidRPr="00B94798" w:rsidRDefault="4FD19306" w:rsidP="00B94798">
      <w:pPr>
        <w:pStyle w:val="Default"/>
        <w:numPr>
          <w:ilvl w:val="0"/>
          <w:numId w:val="26"/>
        </w:numPr>
        <w:spacing w:line="276" w:lineRule="auto"/>
        <w:jc w:val="both"/>
        <w:rPr>
          <w:rFonts w:ascii="Times New Roman" w:eastAsia="Lato,Times New Roman" w:hAnsi="Times New Roman" w:cs="Times New Roman"/>
          <w:color w:val="auto"/>
          <w:sz w:val="22"/>
          <w:szCs w:val="22"/>
          <w:lang w:eastAsia="en-US"/>
        </w:rPr>
      </w:pPr>
      <w:r w:rsidRPr="00B94798">
        <w:rPr>
          <w:rFonts w:ascii="Times New Roman" w:eastAsia="Lato" w:hAnsi="Times New Roman" w:cs="Times New Roman"/>
          <w:color w:val="auto"/>
          <w:sz w:val="22"/>
          <w:szCs w:val="22"/>
          <w:lang w:eastAsia="en-US"/>
        </w:rPr>
        <w:t>za każdy przypadek nieusprawiedliwionej nieobecności wymaganych Przedstawicieli Wykonawcy na naradzie, w trakcie trwania procedury odbioru robót, procedury odbioru robót usterkowych, w czasie przeglądu powykonawczego lub podczas innych ustalonych na budowie czynności w wysokości 1.000,00 zł brutto,</w:t>
      </w:r>
    </w:p>
    <w:p w14:paraId="16619B82" w14:textId="15616F14" w:rsidR="00D07C95" w:rsidRPr="00B94798" w:rsidRDefault="4FD19306" w:rsidP="00B94798">
      <w:pPr>
        <w:pStyle w:val="Default"/>
        <w:numPr>
          <w:ilvl w:val="0"/>
          <w:numId w:val="26"/>
        </w:numPr>
        <w:spacing w:line="276" w:lineRule="auto"/>
        <w:jc w:val="both"/>
        <w:rPr>
          <w:rFonts w:ascii="Times New Roman" w:eastAsia="Lato,Times New Roman" w:hAnsi="Times New Roman" w:cs="Times New Roman"/>
          <w:color w:val="auto"/>
          <w:sz w:val="22"/>
          <w:szCs w:val="22"/>
          <w:lang w:eastAsia="en-US"/>
        </w:rPr>
      </w:pPr>
      <w:r w:rsidRPr="00B94798">
        <w:rPr>
          <w:rFonts w:ascii="Times New Roman" w:eastAsia="Lato" w:hAnsi="Times New Roman" w:cs="Times New Roman"/>
          <w:color w:val="auto"/>
          <w:sz w:val="22"/>
          <w:szCs w:val="22"/>
          <w:lang w:eastAsia="en-US"/>
        </w:rPr>
        <w:t>za każdy przypadek niedochowania należytej staranności przy wykonywaniu umowy, w tym naruszenia wynikających z Umowy obowiązków, przepisów prawa polskiego lub Unii Europejskiej - w wysokości 1.000,00 zł brutto,</w:t>
      </w:r>
    </w:p>
    <w:p w14:paraId="63D7EA01" w14:textId="7FB6AD9A" w:rsidR="00593A6F" w:rsidRPr="00B94798" w:rsidRDefault="4FD19306" w:rsidP="00B94798">
      <w:pPr>
        <w:pStyle w:val="Bodytext20"/>
        <w:numPr>
          <w:ilvl w:val="0"/>
          <w:numId w:val="26"/>
        </w:numPr>
        <w:tabs>
          <w:tab w:val="left" w:pos="832"/>
        </w:tabs>
        <w:spacing w:after="0" w:line="276" w:lineRule="auto"/>
        <w:jc w:val="both"/>
        <w:rPr>
          <w:rFonts w:eastAsia="Lato"/>
          <w:sz w:val="22"/>
          <w:szCs w:val="22"/>
        </w:rPr>
      </w:pPr>
      <w:r w:rsidRPr="00B94798">
        <w:rPr>
          <w:rFonts w:eastAsia="Lato"/>
          <w:sz w:val="22"/>
          <w:szCs w:val="22"/>
        </w:rPr>
        <w:lastRenderedPageBreak/>
        <w:t>za odstąpienie od Umowy z przyczyn leżących po stronie Wykonawcy - w wysokości 30 % wynagrodzenia brutto określonego w § 1</w:t>
      </w:r>
      <w:r w:rsidR="00B94798">
        <w:rPr>
          <w:rFonts w:eastAsia="Lato"/>
          <w:sz w:val="22"/>
          <w:szCs w:val="22"/>
        </w:rPr>
        <w:t>1</w:t>
      </w:r>
      <w:r w:rsidRPr="00B94798">
        <w:rPr>
          <w:rFonts w:eastAsia="Lato"/>
          <w:sz w:val="22"/>
          <w:szCs w:val="22"/>
        </w:rPr>
        <w:t xml:space="preserve"> ust. 1 Umowy. </w:t>
      </w:r>
    </w:p>
    <w:p w14:paraId="42665069" w14:textId="77777777" w:rsidR="00593A6F" w:rsidRPr="00B94798" w:rsidRDefault="4FD19306" w:rsidP="00B94798">
      <w:pPr>
        <w:pStyle w:val="Akapitzlist"/>
        <w:numPr>
          <w:ilvl w:val="0"/>
          <w:numId w:val="25"/>
        </w:numPr>
        <w:spacing w:line="276" w:lineRule="auto"/>
        <w:rPr>
          <w:rFonts w:eastAsia="Lato"/>
          <w:b w:val="0"/>
          <w:bCs w:val="0"/>
          <w:sz w:val="22"/>
          <w:szCs w:val="22"/>
          <w:lang w:val="pl-PL"/>
        </w:rPr>
      </w:pPr>
      <w:r w:rsidRPr="00B94798">
        <w:rPr>
          <w:rFonts w:eastAsia="Lato"/>
          <w:b w:val="0"/>
          <w:bCs w:val="0"/>
          <w:sz w:val="22"/>
          <w:szCs w:val="22"/>
          <w:lang w:val="pl-PL"/>
        </w:rPr>
        <w:t>Zamawiający ma prawo żądać odszkodowania przenoszącego wysokość kar umownych w przypadku, gdy poniesiona przez niego szkoda przekroczy wartość kar umownych.</w:t>
      </w:r>
    </w:p>
    <w:p w14:paraId="6A27B185" w14:textId="77777777" w:rsidR="00593A6F" w:rsidRPr="00B94798" w:rsidRDefault="4FD19306" w:rsidP="00B94798">
      <w:pPr>
        <w:pStyle w:val="Akapitzlist"/>
        <w:numPr>
          <w:ilvl w:val="0"/>
          <w:numId w:val="25"/>
        </w:numPr>
        <w:spacing w:line="276" w:lineRule="auto"/>
        <w:rPr>
          <w:rFonts w:eastAsia="Lato"/>
          <w:b w:val="0"/>
          <w:bCs w:val="0"/>
          <w:sz w:val="22"/>
          <w:szCs w:val="22"/>
          <w:lang w:val="pl-PL"/>
        </w:rPr>
      </w:pPr>
      <w:r w:rsidRPr="00B94798">
        <w:rPr>
          <w:rFonts w:eastAsia="Lato"/>
          <w:b w:val="0"/>
          <w:bCs w:val="0"/>
          <w:sz w:val="22"/>
          <w:szCs w:val="22"/>
          <w:lang w:val="pl-PL"/>
        </w:rPr>
        <w:t xml:space="preserve">Zamawiającemu przysługuje prawo do potrącenia kar umownych z wynagrodzenia Wykonawcy. </w:t>
      </w:r>
    </w:p>
    <w:p w14:paraId="0FD2324E" w14:textId="77777777" w:rsidR="00593A6F" w:rsidRPr="00B94798" w:rsidRDefault="00593A6F" w:rsidP="00B94798">
      <w:pPr>
        <w:pStyle w:val="Akapitzlist"/>
        <w:spacing w:line="276" w:lineRule="auto"/>
        <w:ind w:firstLine="0"/>
        <w:rPr>
          <w:b w:val="0"/>
          <w:sz w:val="22"/>
          <w:szCs w:val="22"/>
          <w:lang w:val="pl-PL"/>
        </w:rPr>
      </w:pPr>
    </w:p>
    <w:p w14:paraId="0DE09EE6" w14:textId="39E57C40"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 1</w:t>
      </w:r>
      <w:r w:rsidR="00B94798">
        <w:rPr>
          <w:rFonts w:eastAsia="Lato"/>
          <w:sz w:val="22"/>
          <w:szCs w:val="22"/>
          <w:lang w:val="pl-PL"/>
        </w:rPr>
        <w:t>7</w:t>
      </w:r>
    </w:p>
    <w:p w14:paraId="7D3C98BF" w14:textId="77777777"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Odstąpienie od Umowy</w:t>
      </w:r>
    </w:p>
    <w:p w14:paraId="18BCC443" w14:textId="2C1871E9" w:rsidR="00593A6F" w:rsidRPr="00B94798" w:rsidRDefault="4FD19306" w:rsidP="00B94798">
      <w:pPr>
        <w:pStyle w:val="Akapitzlist"/>
        <w:numPr>
          <w:ilvl w:val="0"/>
          <w:numId w:val="27"/>
        </w:numPr>
        <w:spacing w:line="276" w:lineRule="auto"/>
        <w:rPr>
          <w:rFonts w:eastAsia="Lato"/>
          <w:b w:val="0"/>
          <w:bCs w:val="0"/>
          <w:sz w:val="22"/>
          <w:szCs w:val="22"/>
          <w:lang w:val="pl-PL"/>
        </w:rPr>
      </w:pPr>
      <w:r w:rsidRPr="00B94798">
        <w:rPr>
          <w:rFonts w:eastAsia="Lato"/>
          <w:b w:val="0"/>
          <w:bCs w:val="0"/>
          <w:sz w:val="22"/>
          <w:szCs w:val="22"/>
          <w:lang w:val="pl-PL"/>
        </w:rPr>
        <w:t>Zamawiający jest uprawniony do odstąpienia od Umowy w terminie 30 dni od dnia uzyskania przez niego wiedzy o okoliczności uzasadniającej odstąpienie, nie później jednak niż w terminie 5  lat od dnia zawarcia Umowy.</w:t>
      </w:r>
    </w:p>
    <w:p w14:paraId="1CC1EEF9" w14:textId="77777777" w:rsidR="00593A6F" w:rsidRPr="00B94798" w:rsidRDefault="4FD19306" w:rsidP="00B94798">
      <w:pPr>
        <w:pStyle w:val="Akapitzlist"/>
        <w:numPr>
          <w:ilvl w:val="0"/>
          <w:numId w:val="27"/>
        </w:numPr>
        <w:spacing w:line="276" w:lineRule="auto"/>
        <w:rPr>
          <w:rFonts w:eastAsia="Lato"/>
          <w:b w:val="0"/>
          <w:bCs w:val="0"/>
          <w:sz w:val="22"/>
          <w:szCs w:val="22"/>
          <w:lang w:val="pl-PL"/>
        </w:rPr>
      </w:pPr>
      <w:r w:rsidRPr="00B94798">
        <w:rPr>
          <w:rFonts w:eastAsia="Lato"/>
          <w:b w:val="0"/>
          <w:bCs w:val="0"/>
          <w:sz w:val="22"/>
          <w:szCs w:val="22"/>
          <w:lang w:val="pl-PL"/>
        </w:rPr>
        <w:t>Zamawiający jest uprawniony do odstąpienia od Umowy w całości lub w części jeżeli wystąpi jedna z poniższych okoliczności:</w:t>
      </w:r>
    </w:p>
    <w:p w14:paraId="56F97583" w14:textId="77777777" w:rsidR="00593A6F" w:rsidRPr="00B94798" w:rsidRDefault="4FD19306" w:rsidP="00B94798">
      <w:pPr>
        <w:pStyle w:val="Akapitzlist"/>
        <w:numPr>
          <w:ilvl w:val="0"/>
          <w:numId w:val="28"/>
        </w:numPr>
        <w:spacing w:line="276" w:lineRule="auto"/>
        <w:rPr>
          <w:rFonts w:eastAsia="Lato"/>
          <w:b w:val="0"/>
          <w:bCs w:val="0"/>
          <w:sz w:val="22"/>
          <w:szCs w:val="22"/>
          <w:lang w:val="pl-PL"/>
        </w:rPr>
      </w:pPr>
      <w:r w:rsidRPr="00B94798">
        <w:rPr>
          <w:rFonts w:eastAsia="Lato"/>
          <w:b w:val="0"/>
          <w:bCs w:val="0"/>
          <w:sz w:val="22"/>
          <w:szCs w:val="22"/>
          <w:lang w:val="pl-PL"/>
        </w:rPr>
        <w:t>Wykonawca z przyczyn leżących po jego stronie nie wykonuje Umowy lub wykonuje ją nienależycie i pomimo pisemnego wezwania Wykonawcy do podjęcia wykonywania lub należytego wykonywania Umowy w wyznaczonym terminie, nie zadośćuczyni żądaniu Zamawiającego,</w:t>
      </w:r>
    </w:p>
    <w:p w14:paraId="3B1DFF20" w14:textId="77777777" w:rsidR="00593A6F" w:rsidRPr="00B94798" w:rsidRDefault="4FD19306" w:rsidP="00B94798">
      <w:pPr>
        <w:pStyle w:val="Akapitzlist"/>
        <w:numPr>
          <w:ilvl w:val="0"/>
          <w:numId w:val="28"/>
        </w:numPr>
        <w:spacing w:line="276" w:lineRule="auto"/>
        <w:rPr>
          <w:rFonts w:eastAsia="Lato"/>
          <w:b w:val="0"/>
          <w:bCs w:val="0"/>
          <w:sz w:val="22"/>
          <w:szCs w:val="22"/>
          <w:lang w:val="pl-PL"/>
        </w:rPr>
      </w:pPr>
      <w:r w:rsidRPr="00B94798">
        <w:rPr>
          <w:rFonts w:eastAsia="Lato"/>
          <w:b w:val="0"/>
          <w:bCs w:val="0"/>
          <w:sz w:val="22"/>
          <w:szCs w:val="22"/>
          <w:lang w:val="pl-PL"/>
        </w:rPr>
        <w:t>Wykonawca z przyczyn niezawinionych przez Zamawiającego nie rozpoczął prac objętych Umową albo pozostaje w zwłoce z realizacją prac objętych Umową tak dalece, że wątpliwe jest dochowanie terminów określonych w Umowie lub Harmonogramie,</w:t>
      </w:r>
    </w:p>
    <w:p w14:paraId="08D154FB" w14:textId="77777777" w:rsidR="00593A6F" w:rsidRPr="00B94798" w:rsidRDefault="4FD19306" w:rsidP="00B94798">
      <w:pPr>
        <w:pStyle w:val="Akapitzlist"/>
        <w:numPr>
          <w:ilvl w:val="0"/>
          <w:numId w:val="28"/>
        </w:numPr>
        <w:spacing w:line="276" w:lineRule="auto"/>
        <w:rPr>
          <w:rFonts w:eastAsia="Lato"/>
          <w:b w:val="0"/>
          <w:bCs w:val="0"/>
          <w:sz w:val="22"/>
          <w:szCs w:val="22"/>
          <w:lang w:val="pl-PL"/>
        </w:rPr>
      </w:pPr>
      <w:r w:rsidRPr="00B94798">
        <w:rPr>
          <w:rFonts w:eastAsia="Lato"/>
          <w:b w:val="0"/>
          <w:bCs w:val="0"/>
          <w:sz w:val="22"/>
          <w:szCs w:val="22"/>
          <w:lang w:val="pl-PL"/>
        </w:rPr>
        <w:t>Wykonawca powierza prace osobie lub podmiotowi trzeciemu albo dokonuje cesji praw wynikających z Umowy bez zgody Zamawiającego,</w:t>
      </w:r>
    </w:p>
    <w:p w14:paraId="61B5D94E" w14:textId="71A5F7AC" w:rsidR="00593A6F" w:rsidRPr="00B94798" w:rsidRDefault="4FD19306" w:rsidP="00B94798">
      <w:pPr>
        <w:pStyle w:val="Akapitzlist"/>
        <w:numPr>
          <w:ilvl w:val="0"/>
          <w:numId w:val="28"/>
        </w:numPr>
        <w:spacing w:line="276" w:lineRule="auto"/>
        <w:rPr>
          <w:rFonts w:eastAsia="Lato"/>
          <w:b w:val="0"/>
          <w:bCs w:val="0"/>
          <w:sz w:val="22"/>
          <w:szCs w:val="22"/>
          <w:lang w:val="pl-PL"/>
        </w:rPr>
      </w:pPr>
      <w:r w:rsidRPr="00B94798">
        <w:rPr>
          <w:rFonts w:eastAsia="Lato"/>
          <w:b w:val="0"/>
          <w:bCs w:val="0"/>
          <w:sz w:val="22"/>
          <w:szCs w:val="22"/>
          <w:lang w:val="pl-PL"/>
        </w:rPr>
        <w:t>oświadczenia Wykonawcy, o których mowa w § 1</w:t>
      </w:r>
      <w:r w:rsidR="00B94798">
        <w:rPr>
          <w:rFonts w:eastAsia="Lato"/>
          <w:b w:val="0"/>
          <w:bCs w:val="0"/>
          <w:sz w:val="22"/>
          <w:szCs w:val="22"/>
          <w:lang w:val="pl-PL"/>
        </w:rPr>
        <w:t>2</w:t>
      </w:r>
      <w:r w:rsidRPr="00B94798">
        <w:rPr>
          <w:rFonts w:eastAsia="Lato"/>
          <w:b w:val="0"/>
          <w:bCs w:val="0"/>
          <w:sz w:val="22"/>
          <w:szCs w:val="22"/>
          <w:lang w:val="pl-PL"/>
        </w:rPr>
        <w:t xml:space="preserve"> Umowy okażą się nieprawdziwe.</w:t>
      </w:r>
    </w:p>
    <w:p w14:paraId="185E610D" w14:textId="77777777" w:rsidR="00593A6F" w:rsidRPr="00B94798" w:rsidRDefault="4FD19306" w:rsidP="00B94798">
      <w:pPr>
        <w:pStyle w:val="Akapitzlist"/>
        <w:numPr>
          <w:ilvl w:val="0"/>
          <w:numId w:val="27"/>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 xml:space="preserve">W razie zaistnienia istotnej zmiany okoliczności powodującej, że wykonanie Umowy nie leży w interesie publicznym, czego nie można było przewidzieć w chwili zawarcia Umowy, </w:t>
      </w:r>
      <w:r w:rsidRPr="00B94798">
        <w:rPr>
          <w:rFonts w:eastAsia="Lato"/>
          <w:b w:val="0"/>
          <w:bCs w:val="0"/>
          <w:sz w:val="22"/>
          <w:szCs w:val="22"/>
          <w:lang w:val="pl-PL" w:eastAsia="en-US"/>
        </w:rPr>
        <w:t xml:space="preserve">lub dalsze wykonywanie Umowy może zagrozić istotnemu interesowi bezpieczeństwa państwa lub bezpieczeństwu publicznemu, </w:t>
      </w:r>
      <w:r w:rsidRPr="00B94798">
        <w:rPr>
          <w:rFonts w:eastAsia="Lato"/>
          <w:b w:val="0"/>
          <w:bCs w:val="0"/>
          <w:sz w:val="22"/>
          <w:szCs w:val="22"/>
          <w:lang w:val="pl-PL"/>
        </w:rPr>
        <w:t>Zamawiający może odstąpić od Umowy w terminie 30 dni od powzięcia wiadomości o powyższych okolicznościach; w tym przypadku Wykonawca może żądać wyłącznie wynagrodzenia należnego z tytułu wykonania części Umowy.</w:t>
      </w:r>
    </w:p>
    <w:p w14:paraId="5B75C840" w14:textId="77777777" w:rsidR="00F27EAB" w:rsidRPr="00B94798" w:rsidRDefault="4FD19306" w:rsidP="00B94798">
      <w:pPr>
        <w:pStyle w:val="Akapitzlist"/>
        <w:numPr>
          <w:ilvl w:val="0"/>
          <w:numId w:val="27"/>
        </w:numPr>
        <w:tabs>
          <w:tab w:val="clear" w:pos="709"/>
          <w:tab w:val="left" w:pos="360"/>
        </w:tabs>
        <w:spacing w:line="276" w:lineRule="auto"/>
        <w:contextualSpacing w:val="0"/>
        <w:rPr>
          <w:rFonts w:eastAsia="Lato"/>
          <w:b w:val="0"/>
          <w:bCs w:val="0"/>
          <w:sz w:val="22"/>
          <w:szCs w:val="22"/>
          <w:lang w:val="pl-PL"/>
        </w:rPr>
      </w:pPr>
      <w:r w:rsidRPr="00B94798">
        <w:rPr>
          <w:rFonts w:eastAsia="Lato"/>
          <w:b w:val="0"/>
          <w:bCs w:val="0"/>
          <w:sz w:val="22"/>
          <w:szCs w:val="22"/>
          <w:lang w:val="pl-PL"/>
        </w:rPr>
        <w:t>Majątkowe prawa autorskie do poszczególnych elementów dokumentacji przeniesione na Zamawiającego przed ustaniem obowiązywania Umowy pozostają przy Zamawiającym, nawet w przypadku odstąpienia od Umowy przez którąkolwiek ze Stron.</w:t>
      </w:r>
    </w:p>
    <w:p w14:paraId="50902F1E" w14:textId="77777777" w:rsidR="00F27EAB" w:rsidRPr="00B94798" w:rsidRDefault="4FD19306" w:rsidP="00B94798">
      <w:pPr>
        <w:pStyle w:val="Akapitzlist"/>
        <w:numPr>
          <w:ilvl w:val="0"/>
          <w:numId w:val="27"/>
        </w:numPr>
        <w:tabs>
          <w:tab w:val="clear" w:pos="709"/>
          <w:tab w:val="left" w:pos="360"/>
        </w:tabs>
        <w:spacing w:line="276" w:lineRule="auto"/>
        <w:contextualSpacing w:val="0"/>
        <w:rPr>
          <w:rFonts w:eastAsia="Lato"/>
          <w:b w:val="0"/>
          <w:bCs w:val="0"/>
          <w:sz w:val="22"/>
          <w:szCs w:val="22"/>
          <w:lang w:val="pl-PL"/>
        </w:rPr>
      </w:pPr>
      <w:r w:rsidRPr="00B94798">
        <w:rPr>
          <w:rFonts w:eastAsia="Lato"/>
          <w:b w:val="0"/>
          <w:bCs w:val="0"/>
          <w:sz w:val="22"/>
          <w:szCs w:val="22"/>
          <w:lang w:val="pl-PL"/>
        </w:rPr>
        <w:t>W przypadku ustania obowiązywania Umowy, bez względu na przyczynę, Strony sporządzą wykaz czynności zrealizowanych do dnia ustania obowiązywania Umowy.</w:t>
      </w:r>
    </w:p>
    <w:p w14:paraId="77BDEFC9" w14:textId="77777777" w:rsidR="00593A6F" w:rsidRPr="00B94798" w:rsidRDefault="00593A6F" w:rsidP="00B94798">
      <w:pPr>
        <w:spacing w:line="276" w:lineRule="auto"/>
        <w:ind w:left="0" w:firstLine="0"/>
        <w:rPr>
          <w:b w:val="0"/>
          <w:sz w:val="22"/>
          <w:szCs w:val="22"/>
          <w:lang w:val="pl-PL"/>
        </w:rPr>
      </w:pPr>
    </w:p>
    <w:p w14:paraId="4CA4D779" w14:textId="6F66A6EC"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 1</w:t>
      </w:r>
      <w:r w:rsidR="00B94798">
        <w:rPr>
          <w:rFonts w:eastAsia="Lato"/>
          <w:sz w:val="22"/>
          <w:szCs w:val="22"/>
          <w:lang w:val="pl-PL"/>
        </w:rPr>
        <w:t>8</w:t>
      </w:r>
    </w:p>
    <w:p w14:paraId="6AEB14B2" w14:textId="77777777"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Sposób kontaktu</w:t>
      </w:r>
    </w:p>
    <w:p w14:paraId="5785E567" w14:textId="77777777" w:rsidR="00593A6F" w:rsidRPr="00B94798" w:rsidRDefault="4FD19306" w:rsidP="00B94798">
      <w:pPr>
        <w:numPr>
          <w:ilvl w:val="0"/>
          <w:numId w:val="5"/>
        </w:numPr>
        <w:spacing w:line="276" w:lineRule="auto"/>
        <w:rPr>
          <w:rFonts w:eastAsia="Lato"/>
          <w:b w:val="0"/>
          <w:bCs w:val="0"/>
          <w:sz w:val="22"/>
          <w:szCs w:val="22"/>
          <w:lang w:val="pl-PL"/>
        </w:rPr>
      </w:pPr>
      <w:r w:rsidRPr="00B94798">
        <w:rPr>
          <w:rFonts w:eastAsia="Lato"/>
          <w:b w:val="0"/>
          <w:bCs w:val="0"/>
          <w:sz w:val="22"/>
          <w:szCs w:val="22"/>
          <w:lang w:val="pl-PL"/>
        </w:rPr>
        <w:t xml:space="preserve">Zamawiający oświadcza, że osobą reprezentującą Zamawiającego przy realizacji Umowy jest ………………………, tel. ……………….., adres e- mail:………………………… </w:t>
      </w:r>
    </w:p>
    <w:p w14:paraId="46BE7A42" w14:textId="77777777" w:rsidR="00593A6F" w:rsidRPr="00B94798" w:rsidRDefault="4FD19306" w:rsidP="00B94798">
      <w:pPr>
        <w:numPr>
          <w:ilvl w:val="0"/>
          <w:numId w:val="5"/>
        </w:numPr>
        <w:spacing w:line="276" w:lineRule="auto"/>
        <w:rPr>
          <w:rFonts w:eastAsia="Lato"/>
          <w:b w:val="0"/>
          <w:bCs w:val="0"/>
          <w:sz w:val="22"/>
          <w:szCs w:val="22"/>
          <w:lang w:val="pl-PL"/>
        </w:rPr>
      </w:pPr>
      <w:r w:rsidRPr="00B94798">
        <w:rPr>
          <w:rFonts w:eastAsia="Lato"/>
          <w:b w:val="0"/>
          <w:bCs w:val="0"/>
          <w:sz w:val="22"/>
          <w:szCs w:val="22"/>
          <w:lang w:val="pl-PL"/>
        </w:rPr>
        <w:t>Wykonawca oświadcza, że osobą reprezentującą Wykonawcę przy realizacji Umowy jest ………………………., tel. ………………., adres e-mail: ………………………….</w:t>
      </w:r>
    </w:p>
    <w:p w14:paraId="146507A7" w14:textId="77777777" w:rsidR="00593A6F" w:rsidRPr="00B94798" w:rsidRDefault="4FD19306" w:rsidP="00B94798">
      <w:pPr>
        <w:numPr>
          <w:ilvl w:val="0"/>
          <w:numId w:val="5"/>
        </w:numPr>
        <w:spacing w:line="276" w:lineRule="auto"/>
        <w:rPr>
          <w:rFonts w:eastAsia="Lato"/>
          <w:b w:val="0"/>
          <w:bCs w:val="0"/>
          <w:sz w:val="22"/>
          <w:szCs w:val="22"/>
          <w:lang w:val="pl-PL"/>
        </w:rPr>
      </w:pPr>
      <w:r w:rsidRPr="00B94798">
        <w:rPr>
          <w:rFonts w:eastAsia="Lato"/>
          <w:b w:val="0"/>
          <w:bCs w:val="0"/>
          <w:sz w:val="22"/>
          <w:szCs w:val="22"/>
          <w:lang w:val="pl-PL"/>
        </w:rPr>
        <w:t>Osoby wskazane w ust. 1 i 2 powyżej są uprawnione do dokonywania uzgodnień związanych w wykonywaniem Umowy.</w:t>
      </w:r>
    </w:p>
    <w:p w14:paraId="02E344B3" w14:textId="77777777" w:rsidR="00593A6F" w:rsidRPr="00B94798" w:rsidRDefault="4FD19306" w:rsidP="00B94798">
      <w:pPr>
        <w:numPr>
          <w:ilvl w:val="0"/>
          <w:numId w:val="5"/>
        </w:numPr>
        <w:spacing w:line="276" w:lineRule="auto"/>
        <w:rPr>
          <w:rFonts w:eastAsia="Lato"/>
          <w:b w:val="0"/>
          <w:bCs w:val="0"/>
          <w:sz w:val="22"/>
          <w:szCs w:val="22"/>
          <w:lang w:val="pl-PL"/>
        </w:rPr>
      </w:pPr>
      <w:r w:rsidRPr="00B94798">
        <w:rPr>
          <w:rFonts w:eastAsia="Lato"/>
          <w:b w:val="0"/>
          <w:bCs w:val="0"/>
          <w:sz w:val="22"/>
          <w:szCs w:val="22"/>
          <w:lang w:val="pl-PL"/>
        </w:rPr>
        <w:t>Osoby wskazane w ust. 1 i 2 powyżej nie są upoważnione do dokonywania zmian Umowy lub do składania oświadczeń o odstąpieniu od Umowy, chyba że uzyskają w tym zakresie odrębne pełnomocnictwo na piśmie.</w:t>
      </w:r>
    </w:p>
    <w:p w14:paraId="63CF2EE3" w14:textId="77777777" w:rsidR="00593A6F" w:rsidRPr="00B94798" w:rsidRDefault="4FD19306" w:rsidP="00B94798">
      <w:pPr>
        <w:numPr>
          <w:ilvl w:val="0"/>
          <w:numId w:val="5"/>
        </w:numPr>
        <w:spacing w:line="276" w:lineRule="auto"/>
        <w:rPr>
          <w:rFonts w:eastAsia="Lato"/>
          <w:b w:val="0"/>
          <w:bCs w:val="0"/>
          <w:sz w:val="22"/>
          <w:szCs w:val="22"/>
          <w:lang w:val="pl-PL"/>
        </w:rPr>
      </w:pPr>
      <w:r w:rsidRPr="00B94798">
        <w:rPr>
          <w:rFonts w:eastAsia="Lato"/>
          <w:b w:val="0"/>
          <w:bCs w:val="0"/>
          <w:sz w:val="22"/>
          <w:szCs w:val="22"/>
          <w:lang w:val="pl-PL"/>
        </w:rPr>
        <w:t>Zmiana osób, o których mowa w ust. 1 i 2 powyżej powinna być stwierdzona pismem i nie stanowi zmiany niniejszej Umowy.</w:t>
      </w:r>
    </w:p>
    <w:p w14:paraId="1E46AC96" w14:textId="77777777" w:rsidR="00593A6F" w:rsidRPr="00B94798" w:rsidRDefault="4FD19306" w:rsidP="00B94798">
      <w:pPr>
        <w:numPr>
          <w:ilvl w:val="0"/>
          <w:numId w:val="5"/>
        </w:numPr>
        <w:spacing w:line="276" w:lineRule="auto"/>
        <w:rPr>
          <w:rFonts w:eastAsia="Lato"/>
          <w:b w:val="0"/>
          <w:bCs w:val="0"/>
          <w:sz w:val="22"/>
          <w:szCs w:val="22"/>
          <w:lang w:val="pl-PL"/>
        </w:rPr>
      </w:pPr>
      <w:r w:rsidRPr="00B94798">
        <w:rPr>
          <w:rFonts w:eastAsia="Lato"/>
          <w:b w:val="0"/>
          <w:bCs w:val="0"/>
          <w:sz w:val="22"/>
          <w:szCs w:val="22"/>
          <w:lang w:val="pl-PL"/>
        </w:rPr>
        <w:t>Strony wskazują następujące adresy do korespondencji:</w:t>
      </w:r>
    </w:p>
    <w:p w14:paraId="1857B31D" w14:textId="181BE28F" w:rsidR="00593A6F" w:rsidRPr="00B94798" w:rsidRDefault="4FD19306" w:rsidP="00B94798">
      <w:pPr>
        <w:numPr>
          <w:ilvl w:val="1"/>
          <w:numId w:val="6"/>
        </w:numPr>
        <w:spacing w:line="276" w:lineRule="auto"/>
        <w:ind w:left="1069"/>
        <w:rPr>
          <w:rFonts w:eastAsia="Lato"/>
          <w:b w:val="0"/>
          <w:bCs w:val="0"/>
          <w:sz w:val="22"/>
          <w:szCs w:val="22"/>
          <w:lang w:val="pl-PL"/>
        </w:rPr>
      </w:pPr>
      <w:r w:rsidRPr="00B94798">
        <w:rPr>
          <w:rFonts w:eastAsia="Lato"/>
          <w:b w:val="0"/>
          <w:bCs w:val="0"/>
          <w:sz w:val="22"/>
          <w:szCs w:val="22"/>
          <w:lang w:val="pl-PL"/>
        </w:rPr>
        <w:lastRenderedPageBreak/>
        <w:t>dla Zamawiającego: …………………………………………………….;</w:t>
      </w:r>
    </w:p>
    <w:p w14:paraId="60BB8F40" w14:textId="681E9C0C" w:rsidR="00593A6F" w:rsidRPr="00B94798" w:rsidRDefault="4FD19306" w:rsidP="00B94798">
      <w:pPr>
        <w:numPr>
          <w:ilvl w:val="1"/>
          <w:numId w:val="6"/>
        </w:numPr>
        <w:spacing w:line="276" w:lineRule="auto"/>
        <w:ind w:left="1069"/>
        <w:rPr>
          <w:rFonts w:eastAsia="Lato"/>
          <w:b w:val="0"/>
          <w:bCs w:val="0"/>
          <w:sz w:val="22"/>
          <w:szCs w:val="22"/>
          <w:lang w:val="pl-PL"/>
        </w:rPr>
      </w:pPr>
      <w:r w:rsidRPr="00B94798">
        <w:rPr>
          <w:rFonts w:eastAsia="Lato"/>
          <w:b w:val="0"/>
          <w:bCs w:val="0"/>
          <w:sz w:val="22"/>
          <w:szCs w:val="22"/>
          <w:lang w:val="pl-PL"/>
        </w:rPr>
        <w:t>dla Wykonawcy: ……………………………………..…………………..,</w:t>
      </w:r>
    </w:p>
    <w:p w14:paraId="16738642" w14:textId="77777777" w:rsidR="00593A6F" w:rsidRPr="00B94798" w:rsidRDefault="4FD19306" w:rsidP="00B94798">
      <w:pPr>
        <w:numPr>
          <w:ilvl w:val="0"/>
          <w:numId w:val="5"/>
        </w:numPr>
        <w:spacing w:line="276" w:lineRule="auto"/>
        <w:rPr>
          <w:rFonts w:eastAsia="Lato"/>
          <w:b w:val="0"/>
          <w:bCs w:val="0"/>
          <w:sz w:val="22"/>
          <w:szCs w:val="22"/>
          <w:lang w:val="pl-PL"/>
        </w:rPr>
      </w:pPr>
      <w:r w:rsidRPr="00B94798">
        <w:rPr>
          <w:rFonts w:eastAsia="Lato"/>
          <w:b w:val="0"/>
          <w:bCs w:val="0"/>
          <w:sz w:val="22"/>
          <w:szCs w:val="22"/>
          <w:lang w:val="pl-PL"/>
        </w:rPr>
        <w:t>Korespondencję na adresy wskazane w ust. 6 powyżej wysłaną listem poleconym uważa się za doręczoną najpóźniej z dniem upływu 21-dniowego terminu od dnia wysłania listu.</w:t>
      </w:r>
    </w:p>
    <w:p w14:paraId="68F25D0D" w14:textId="77777777" w:rsidR="00593A6F" w:rsidRPr="00B94798" w:rsidRDefault="4FD19306" w:rsidP="00B94798">
      <w:pPr>
        <w:numPr>
          <w:ilvl w:val="0"/>
          <w:numId w:val="5"/>
        </w:numPr>
        <w:spacing w:line="276" w:lineRule="auto"/>
        <w:rPr>
          <w:rFonts w:eastAsia="Lato"/>
          <w:b w:val="0"/>
          <w:bCs w:val="0"/>
          <w:sz w:val="22"/>
          <w:szCs w:val="22"/>
          <w:lang w:val="pl-PL"/>
        </w:rPr>
      </w:pPr>
      <w:r w:rsidRPr="00B94798">
        <w:rPr>
          <w:rFonts w:eastAsia="Lato"/>
          <w:b w:val="0"/>
          <w:bCs w:val="0"/>
          <w:sz w:val="22"/>
          <w:szCs w:val="22"/>
          <w:lang w:val="pl-PL"/>
        </w:rPr>
        <w:t>Zmiana wskazanych w Umowie danych adresowych nie stanowi zmiany Umowy, może być dokonywana przez Stronę, której dotyczy i staje się skuteczna wobec drugiej Strony po jej pisemnym zawiadomieniu.</w:t>
      </w:r>
    </w:p>
    <w:p w14:paraId="34E8BC13" w14:textId="77777777" w:rsidR="00593A6F" w:rsidRPr="00B94798" w:rsidRDefault="4FD19306" w:rsidP="00B94798">
      <w:pPr>
        <w:numPr>
          <w:ilvl w:val="0"/>
          <w:numId w:val="5"/>
        </w:numPr>
        <w:spacing w:line="276" w:lineRule="auto"/>
        <w:rPr>
          <w:rFonts w:eastAsia="Lato"/>
          <w:b w:val="0"/>
          <w:bCs w:val="0"/>
          <w:sz w:val="22"/>
          <w:szCs w:val="22"/>
          <w:lang w:val="pl-PL"/>
        </w:rPr>
      </w:pPr>
      <w:r w:rsidRPr="00B94798">
        <w:rPr>
          <w:rFonts w:eastAsia="Lato"/>
          <w:b w:val="0"/>
          <w:bCs w:val="0"/>
          <w:sz w:val="22"/>
          <w:szCs w:val="22"/>
          <w:lang w:val="pl-PL"/>
        </w:rPr>
        <w:t xml:space="preserve">Korespondencja skierowana do Wykonawcy może być przekazywana w szczególności osobie wymienionej w ust. 2 powyżej a Wykonawca uprawnia tą osobę do otrzymywania korespondencji w jego imieniu. Osoba wymieniona w zdaniu poprzedzającym otrzymująca korespondencję skierowaną do Wykonawcy zobowiązana jest pokwitować jej otrzymanie wraz ze wskazaniem daty otrzymania. </w:t>
      </w:r>
    </w:p>
    <w:p w14:paraId="66ADE6BC" w14:textId="16730198" w:rsidR="00593A6F" w:rsidRPr="00B94798" w:rsidRDefault="09E50BF6" w:rsidP="00B94798">
      <w:pPr>
        <w:spacing w:line="276" w:lineRule="auto"/>
        <w:ind w:left="0" w:firstLine="0"/>
        <w:jc w:val="center"/>
        <w:rPr>
          <w:rFonts w:eastAsia="Lato"/>
          <w:sz w:val="22"/>
          <w:szCs w:val="22"/>
        </w:rPr>
      </w:pPr>
      <w:r w:rsidRPr="00B94798">
        <w:rPr>
          <w:rFonts w:eastAsia="Lato"/>
          <w:sz w:val="22"/>
          <w:szCs w:val="22"/>
        </w:rPr>
        <w:t>§1</w:t>
      </w:r>
      <w:r w:rsidR="00B94798">
        <w:rPr>
          <w:rFonts w:eastAsia="Lato"/>
          <w:sz w:val="22"/>
          <w:szCs w:val="22"/>
        </w:rPr>
        <w:t>9</w:t>
      </w:r>
    </w:p>
    <w:p w14:paraId="3879AFA3" w14:textId="77777777" w:rsidR="00593A6F" w:rsidRPr="00B94798" w:rsidRDefault="4FD19306" w:rsidP="00B94798">
      <w:pPr>
        <w:spacing w:line="276" w:lineRule="auto"/>
        <w:jc w:val="center"/>
        <w:rPr>
          <w:rFonts w:eastAsia="Lato"/>
          <w:sz w:val="22"/>
          <w:szCs w:val="22"/>
        </w:rPr>
      </w:pPr>
      <w:proofErr w:type="spellStart"/>
      <w:r w:rsidRPr="00B94798">
        <w:rPr>
          <w:rFonts w:eastAsia="Lato"/>
          <w:sz w:val="22"/>
          <w:szCs w:val="22"/>
        </w:rPr>
        <w:t>Siła</w:t>
      </w:r>
      <w:proofErr w:type="spellEnd"/>
      <w:r w:rsidRPr="00B94798">
        <w:rPr>
          <w:rFonts w:eastAsia="Lato"/>
          <w:sz w:val="22"/>
          <w:szCs w:val="22"/>
        </w:rPr>
        <w:t xml:space="preserve"> </w:t>
      </w:r>
      <w:proofErr w:type="spellStart"/>
      <w:r w:rsidRPr="00B94798">
        <w:rPr>
          <w:rFonts w:eastAsia="Lato"/>
          <w:sz w:val="22"/>
          <w:szCs w:val="22"/>
        </w:rPr>
        <w:t>wyższa</w:t>
      </w:r>
      <w:proofErr w:type="spellEnd"/>
    </w:p>
    <w:p w14:paraId="2F53C4ED" w14:textId="75D62448" w:rsidR="00593A6F" w:rsidRPr="00B94798" w:rsidRDefault="4FD19306" w:rsidP="00B94798">
      <w:pPr>
        <w:pStyle w:val="Akapitzlist"/>
        <w:numPr>
          <w:ilvl w:val="0"/>
          <w:numId w:val="39"/>
        </w:numPr>
        <w:tabs>
          <w:tab w:val="clear" w:pos="709"/>
          <w:tab w:val="left" w:pos="0"/>
        </w:tabs>
        <w:spacing w:line="276" w:lineRule="auto"/>
        <w:ind w:left="426"/>
        <w:rPr>
          <w:rFonts w:eastAsia="Lato"/>
          <w:b w:val="0"/>
          <w:bCs w:val="0"/>
          <w:sz w:val="22"/>
          <w:szCs w:val="22"/>
          <w:lang w:val="pl-PL"/>
        </w:rPr>
      </w:pPr>
      <w:r w:rsidRPr="00B94798">
        <w:rPr>
          <w:rFonts w:eastAsia="Lato"/>
          <w:b w:val="0"/>
          <w:bCs w:val="0"/>
          <w:sz w:val="22"/>
          <w:szCs w:val="22"/>
          <w:lang w:val="pl-PL" w:eastAsia="en-US"/>
        </w:rPr>
        <w:t xml:space="preserve">Przez „Siłę wyższą” Strony rozumieć będą </w:t>
      </w:r>
      <w:r w:rsidRPr="00B94798">
        <w:rPr>
          <w:rFonts w:eastAsia="Lato"/>
          <w:b w:val="0"/>
          <w:bCs w:val="0"/>
          <w:sz w:val="22"/>
          <w:szCs w:val="22"/>
          <w:lang w:val="pl-PL"/>
        </w:rPr>
        <w:t>wydarzenie lub okoliczność o charakterze nadzwyczajnym</w:t>
      </w:r>
      <w:r w:rsidRPr="00B94798">
        <w:rPr>
          <w:rFonts w:eastAsia="Lato"/>
          <w:b w:val="0"/>
          <w:bCs w:val="0"/>
          <w:sz w:val="22"/>
          <w:szCs w:val="22"/>
          <w:lang w:val="pl-PL" w:eastAsia="en-US"/>
        </w:rPr>
        <w:t xml:space="preserve">, </w:t>
      </w:r>
      <w:r w:rsidRPr="00B94798">
        <w:rPr>
          <w:rFonts w:eastAsia="Lato"/>
          <w:b w:val="0"/>
          <w:bCs w:val="0"/>
          <w:sz w:val="22"/>
          <w:szCs w:val="22"/>
          <w:lang w:val="pl-PL"/>
        </w:rPr>
        <w:t>na którą Wykonawca ani Zamawiający nie mają wpływu, wystąpieniu której Wykonawca ani Zamawiający, działając racjonalnie, nie mogli zapobiec ani przy zachowaniu należytej staranności przewidzieć i przeciwstawić oraz której Wykonawca ani Zamawiający działając racjonalnie nie mogli uniknąć lub jej przezwyciężyć, która nie może być zasadniczo przypisana Wykonawcy ani Zamawiającemu</w:t>
      </w:r>
      <w:r w:rsidRPr="00B94798">
        <w:rPr>
          <w:rFonts w:eastAsia="Lato"/>
          <w:b w:val="0"/>
          <w:bCs w:val="0"/>
          <w:sz w:val="22"/>
          <w:szCs w:val="22"/>
          <w:lang w:val="pl-PL" w:eastAsia="en-US"/>
        </w:rPr>
        <w:t xml:space="preserve"> oraz jest od nich niezależna. W szczególności za siłę wyższą z zachowaniem powyższego uznaje się trzęsienia ziemi, powodzie, pożary, huragany, klęski żywiołowe, epidemie, inne zdarzenia spowodowane siłami przyrody, strajki, działania wojskowe, ograniczenia eksportowe i importowe, awarie na usunięcie których nie ma wpływu którakolwiek ze Stron</w:t>
      </w:r>
      <w:r w:rsidRPr="00B94798">
        <w:rPr>
          <w:rFonts w:eastAsia="Lato"/>
          <w:b w:val="0"/>
          <w:bCs w:val="0"/>
          <w:strike/>
          <w:sz w:val="22"/>
          <w:szCs w:val="22"/>
          <w:lang w:val="pl-PL"/>
        </w:rPr>
        <w:t>.</w:t>
      </w:r>
    </w:p>
    <w:p w14:paraId="3BB6813A" w14:textId="77777777" w:rsidR="00593A6F" w:rsidRPr="00B94798" w:rsidRDefault="4FD19306" w:rsidP="00B94798">
      <w:pPr>
        <w:pStyle w:val="Akapitzlist"/>
        <w:numPr>
          <w:ilvl w:val="0"/>
          <w:numId w:val="39"/>
        </w:numPr>
        <w:tabs>
          <w:tab w:val="clear" w:pos="709"/>
          <w:tab w:val="left" w:pos="0"/>
        </w:tabs>
        <w:spacing w:line="276" w:lineRule="auto"/>
        <w:ind w:left="426"/>
        <w:rPr>
          <w:rFonts w:eastAsia="Lato"/>
          <w:b w:val="0"/>
          <w:bCs w:val="0"/>
          <w:sz w:val="22"/>
          <w:szCs w:val="22"/>
          <w:lang w:val="pl-PL"/>
        </w:rPr>
      </w:pPr>
      <w:r w:rsidRPr="00B94798">
        <w:rPr>
          <w:rFonts w:eastAsia="Lato"/>
          <w:b w:val="0"/>
          <w:bCs w:val="0"/>
          <w:sz w:val="22"/>
          <w:szCs w:val="22"/>
          <w:lang w:val="pl-PL"/>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638872B2" w14:textId="77777777" w:rsidR="00593A6F" w:rsidRPr="00B94798" w:rsidRDefault="00593A6F" w:rsidP="00B94798">
      <w:pPr>
        <w:pStyle w:val="Akapitzlist"/>
        <w:tabs>
          <w:tab w:val="clear" w:pos="709"/>
          <w:tab w:val="left" w:pos="0"/>
        </w:tabs>
        <w:spacing w:line="276" w:lineRule="auto"/>
        <w:ind w:left="426" w:firstLine="0"/>
        <w:rPr>
          <w:b w:val="0"/>
          <w:sz w:val="22"/>
          <w:szCs w:val="22"/>
          <w:lang w:val="pl-PL"/>
        </w:rPr>
      </w:pPr>
    </w:p>
    <w:p w14:paraId="04A514B3" w14:textId="5491D2AB" w:rsidR="00593A6F" w:rsidRPr="00B94798" w:rsidRDefault="4FD19306" w:rsidP="00B94798">
      <w:pPr>
        <w:spacing w:line="276" w:lineRule="auto"/>
        <w:jc w:val="center"/>
        <w:rPr>
          <w:rFonts w:eastAsia="Lato"/>
          <w:sz w:val="22"/>
          <w:szCs w:val="22"/>
        </w:rPr>
      </w:pPr>
      <w:r w:rsidRPr="00B94798">
        <w:rPr>
          <w:rFonts w:eastAsia="Lato"/>
          <w:sz w:val="22"/>
          <w:szCs w:val="22"/>
        </w:rPr>
        <w:t xml:space="preserve">§ </w:t>
      </w:r>
      <w:r w:rsidR="00B94798">
        <w:rPr>
          <w:rFonts w:eastAsia="Lato"/>
          <w:sz w:val="22"/>
          <w:szCs w:val="22"/>
        </w:rPr>
        <w:t>20</w:t>
      </w:r>
    </w:p>
    <w:p w14:paraId="4C17B812" w14:textId="77777777" w:rsidR="00593A6F" w:rsidRPr="00B94798" w:rsidRDefault="4FD19306" w:rsidP="00B94798">
      <w:pPr>
        <w:spacing w:line="276" w:lineRule="auto"/>
        <w:jc w:val="center"/>
        <w:rPr>
          <w:rFonts w:eastAsia="Lato"/>
          <w:sz w:val="22"/>
          <w:szCs w:val="22"/>
        </w:rPr>
      </w:pPr>
      <w:proofErr w:type="spellStart"/>
      <w:r w:rsidRPr="00B94798">
        <w:rPr>
          <w:rFonts w:eastAsia="Lato"/>
          <w:sz w:val="22"/>
          <w:szCs w:val="22"/>
        </w:rPr>
        <w:t>Zmiany</w:t>
      </w:r>
      <w:proofErr w:type="spellEnd"/>
      <w:r w:rsidRPr="00B94798">
        <w:rPr>
          <w:rFonts w:eastAsia="Lato"/>
          <w:sz w:val="22"/>
          <w:szCs w:val="22"/>
        </w:rPr>
        <w:t xml:space="preserve"> </w:t>
      </w:r>
      <w:proofErr w:type="spellStart"/>
      <w:r w:rsidRPr="00B94798">
        <w:rPr>
          <w:rFonts w:eastAsia="Lato"/>
          <w:sz w:val="22"/>
          <w:szCs w:val="22"/>
        </w:rPr>
        <w:t>Umowy</w:t>
      </w:r>
      <w:proofErr w:type="spellEnd"/>
    </w:p>
    <w:p w14:paraId="44FD6859" w14:textId="77777777" w:rsidR="00593A6F" w:rsidRPr="00B94798" w:rsidRDefault="4FD19306" w:rsidP="00B94798">
      <w:pPr>
        <w:numPr>
          <w:ilvl w:val="0"/>
          <w:numId w:val="7"/>
        </w:numPr>
        <w:spacing w:line="276" w:lineRule="auto"/>
        <w:rPr>
          <w:rFonts w:eastAsia="Lato"/>
          <w:b w:val="0"/>
          <w:bCs w:val="0"/>
          <w:sz w:val="22"/>
          <w:szCs w:val="22"/>
          <w:lang w:val="pl-PL"/>
        </w:rPr>
      </w:pPr>
      <w:r w:rsidRPr="00B94798">
        <w:rPr>
          <w:rFonts w:eastAsia="Lato"/>
          <w:b w:val="0"/>
          <w:bCs w:val="0"/>
          <w:sz w:val="22"/>
          <w:szCs w:val="22"/>
          <w:lang w:val="pl-PL"/>
        </w:rPr>
        <w:t>Zgodnie z art. 144 ust. 1 Pzp Zamawiający przewiduje możliwość dokonania istotnych zmian postanowień Umowy w stosunku do treści Oferty Wykonawcy w przypadku wystąpienia którejkolwiek z poniższych okoliczności:</w:t>
      </w:r>
    </w:p>
    <w:p w14:paraId="4899080E" w14:textId="77777777" w:rsidR="00593A6F" w:rsidRPr="00B94798" w:rsidRDefault="4FD19306" w:rsidP="00B94798">
      <w:pPr>
        <w:pStyle w:val="Akapitzlist"/>
        <w:numPr>
          <w:ilvl w:val="0"/>
          <w:numId w:val="8"/>
        </w:numPr>
        <w:spacing w:line="276" w:lineRule="auto"/>
        <w:rPr>
          <w:rFonts w:eastAsia="Lato"/>
          <w:b w:val="0"/>
          <w:bCs w:val="0"/>
          <w:sz w:val="22"/>
          <w:szCs w:val="22"/>
          <w:lang w:val="pl-PL"/>
        </w:rPr>
      </w:pPr>
      <w:r w:rsidRPr="00B94798">
        <w:rPr>
          <w:rFonts w:eastAsia="Lato"/>
          <w:b w:val="0"/>
          <w:bCs w:val="0"/>
          <w:sz w:val="22"/>
          <w:szCs w:val="22"/>
          <w:lang w:val="pl-PL"/>
        </w:rPr>
        <w:t>opóźnień niewynikających z winy Wykonawcy lub Zamawiającego podczas pozyskiwania dokumentów formalno-prawnych oraz w przypadku wydłużania procesu wydawania decyzji, opinii, uzgodnień i sprawdzeń przez organy administracji publicznej i inne podmioty ponad terminy wskazane w aktualnie obowiązujących przepisach prawa lub zwykłe terminy przyjęte dla danego typu procedur;</w:t>
      </w:r>
    </w:p>
    <w:p w14:paraId="31D6E63E" w14:textId="77777777" w:rsidR="00593A6F" w:rsidRPr="00B94798" w:rsidRDefault="4FD19306" w:rsidP="00B94798">
      <w:pPr>
        <w:pStyle w:val="Akapitzlist"/>
        <w:numPr>
          <w:ilvl w:val="0"/>
          <w:numId w:val="8"/>
        </w:numPr>
        <w:spacing w:line="276" w:lineRule="auto"/>
        <w:rPr>
          <w:rFonts w:eastAsia="Lato"/>
          <w:b w:val="0"/>
          <w:bCs w:val="0"/>
          <w:sz w:val="22"/>
          <w:szCs w:val="22"/>
          <w:lang w:val="pl-PL"/>
        </w:rPr>
      </w:pPr>
      <w:r w:rsidRPr="00B94798">
        <w:rPr>
          <w:rFonts w:eastAsia="Lato"/>
          <w:b w:val="0"/>
          <w:bCs w:val="0"/>
          <w:sz w:val="22"/>
          <w:szCs w:val="22"/>
          <w:lang w:val="pl-PL"/>
        </w:rPr>
        <w:t>działań osób trzecich uniemożliwiających wykonanie przedmiotu Umowy, które to działania nie są zależne od którejkolwiek ze Stron;</w:t>
      </w:r>
    </w:p>
    <w:p w14:paraId="1C4B943E" w14:textId="77777777" w:rsidR="00593A6F" w:rsidRPr="00B94798" w:rsidRDefault="4FD19306" w:rsidP="00B94798">
      <w:pPr>
        <w:pStyle w:val="Akapitzlist"/>
        <w:numPr>
          <w:ilvl w:val="0"/>
          <w:numId w:val="8"/>
        </w:numPr>
        <w:spacing w:line="276" w:lineRule="auto"/>
        <w:rPr>
          <w:rFonts w:eastAsia="Lato"/>
          <w:b w:val="0"/>
          <w:bCs w:val="0"/>
          <w:sz w:val="22"/>
          <w:szCs w:val="22"/>
          <w:lang w:val="pl-PL"/>
        </w:rPr>
      </w:pPr>
      <w:r w:rsidRPr="00B94798">
        <w:rPr>
          <w:rFonts w:eastAsia="Lato"/>
          <w:b w:val="0"/>
          <w:bCs w:val="0"/>
          <w:sz w:val="22"/>
          <w:szCs w:val="22"/>
          <w:lang w:val="pl-PL"/>
        </w:rPr>
        <w:t>uzasadnionych zmian w zakresie sposobu wykonania przedmiotu Umowy proponowanych przez Zamawiającego lub Wykonawcę, jeżeli te zmiany są korzystne dla Zamawiającego;</w:t>
      </w:r>
    </w:p>
    <w:p w14:paraId="1A82DF73" w14:textId="77777777" w:rsidR="00593A6F" w:rsidRPr="00B94798" w:rsidRDefault="4FD19306" w:rsidP="00B94798">
      <w:pPr>
        <w:pStyle w:val="Akapitzlist"/>
        <w:numPr>
          <w:ilvl w:val="0"/>
          <w:numId w:val="8"/>
        </w:numPr>
        <w:spacing w:line="276" w:lineRule="auto"/>
        <w:rPr>
          <w:rFonts w:eastAsia="Lato"/>
          <w:b w:val="0"/>
          <w:bCs w:val="0"/>
          <w:sz w:val="22"/>
          <w:szCs w:val="22"/>
          <w:lang w:val="pl-PL"/>
        </w:rPr>
      </w:pPr>
      <w:r w:rsidRPr="00B94798">
        <w:rPr>
          <w:rFonts w:eastAsia="Lato"/>
          <w:b w:val="0"/>
          <w:bCs w:val="0"/>
          <w:sz w:val="22"/>
          <w:szCs w:val="22"/>
          <w:lang w:val="pl-PL"/>
        </w:rPr>
        <w:t>zmiany obowiązujących przepisów prawnych;</w:t>
      </w:r>
    </w:p>
    <w:p w14:paraId="29C2F8D9" w14:textId="77777777" w:rsidR="00593A6F" w:rsidRPr="00B94798" w:rsidRDefault="4FD19306" w:rsidP="00B94798">
      <w:pPr>
        <w:pStyle w:val="Akapitzlist"/>
        <w:numPr>
          <w:ilvl w:val="0"/>
          <w:numId w:val="8"/>
        </w:numPr>
        <w:spacing w:line="276" w:lineRule="auto"/>
        <w:rPr>
          <w:rFonts w:eastAsia="Lato"/>
          <w:b w:val="0"/>
          <w:bCs w:val="0"/>
          <w:sz w:val="22"/>
          <w:szCs w:val="22"/>
          <w:lang w:val="pl-PL"/>
        </w:rPr>
      </w:pPr>
      <w:r w:rsidRPr="00B94798">
        <w:rPr>
          <w:rFonts w:eastAsia="Lato"/>
          <w:b w:val="0"/>
          <w:bCs w:val="0"/>
          <w:sz w:val="22"/>
          <w:szCs w:val="22"/>
          <w:lang w:val="pl-PL"/>
        </w:rPr>
        <w:t>zmiany stawki podatku od towarów i usług;</w:t>
      </w:r>
    </w:p>
    <w:p w14:paraId="37D16DE8" w14:textId="77777777" w:rsidR="00593A6F" w:rsidRPr="00B94798" w:rsidRDefault="4FD19306" w:rsidP="00B94798">
      <w:pPr>
        <w:pStyle w:val="Akapitzlist"/>
        <w:numPr>
          <w:ilvl w:val="0"/>
          <w:numId w:val="8"/>
        </w:numPr>
        <w:spacing w:line="276" w:lineRule="auto"/>
        <w:rPr>
          <w:rFonts w:eastAsia="Lato"/>
          <w:b w:val="0"/>
          <w:bCs w:val="0"/>
          <w:sz w:val="22"/>
          <w:szCs w:val="22"/>
          <w:lang w:val="pl-PL"/>
        </w:rPr>
      </w:pPr>
      <w:r w:rsidRPr="00B94798">
        <w:rPr>
          <w:rFonts w:eastAsia="Lato"/>
          <w:b w:val="0"/>
          <w:bCs w:val="0"/>
          <w:sz w:val="22"/>
          <w:szCs w:val="22"/>
          <w:lang w:val="pl-PL"/>
        </w:rPr>
        <w:t xml:space="preserve">niewykonania części prac przez Wykonawcę; </w:t>
      </w:r>
    </w:p>
    <w:p w14:paraId="78722549" w14:textId="77777777" w:rsidR="00593A6F" w:rsidRPr="00B94798" w:rsidRDefault="4FD19306" w:rsidP="00B94798">
      <w:pPr>
        <w:pStyle w:val="Akapitzlist"/>
        <w:numPr>
          <w:ilvl w:val="0"/>
          <w:numId w:val="8"/>
        </w:numPr>
        <w:spacing w:line="276" w:lineRule="auto"/>
        <w:rPr>
          <w:rFonts w:eastAsia="Lato"/>
          <w:b w:val="0"/>
          <w:bCs w:val="0"/>
          <w:sz w:val="22"/>
          <w:szCs w:val="22"/>
          <w:lang w:val="pl-PL"/>
        </w:rPr>
      </w:pPr>
      <w:r w:rsidRPr="00B94798">
        <w:rPr>
          <w:rFonts w:eastAsia="Lato"/>
          <w:b w:val="0"/>
          <w:bCs w:val="0"/>
          <w:sz w:val="22"/>
          <w:szCs w:val="22"/>
          <w:lang w:val="pl-PL"/>
        </w:rPr>
        <w:lastRenderedPageBreak/>
        <w:t>wystąpienia Siły wyższej uniemożliwiającej wykonanie przedmiotu Umowy zgodnie z jej postanowieniami;</w:t>
      </w:r>
    </w:p>
    <w:p w14:paraId="4E0D50B6" w14:textId="77777777" w:rsidR="00593A6F" w:rsidRPr="00B94798" w:rsidRDefault="4FD19306" w:rsidP="00B94798">
      <w:pPr>
        <w:pStyle w:val="Akapitzlist"/>
        <w:numPr>
          <w:ilvl w:val="0"/>
          <w:numId w:val="8"/>
        </w:numPr>
        <w:spacing w:line="276" w:lineRule="auto"/>
        <w:rPr>
          <w:rFonts w:eastAsia="Lato"/>
          <w:b w:val="0"/>
          <w:bCs w:val="0"/>
          <w:sz w:val="22"/>
          <w:szCs w:val="22"/>
          <w:lang w:val="pl-PL"/>
        </w:rPr>
      </w:pPr>
      <w:r w:rsidRPr="00B94798">
        <w:rPr>
          <w:rFonts w:eastAsia="Lato"/>
          <w:b w:val="0"/>
          <w:bCs w:val="0"/>
          <w:sz w:val="22"/>
          <w:szCs w:val="22"/>
          <w:lang w:val="pl-PL"/>
        </w:rPr>
        <w:t>ograniczenia przedmiotu zamówienia, w szczególności w przypadku kiedy Zamawiający nie mógł takiej sytuacji przewidzieć lub ograniczenie takie jest wynikiem rezygnacji z części prac, jeżeli brak rezygnacji spowodowałby szkodę po stronie Zamawiającego lub rezygnacja wynikałaby z braku lub zmiany decyzji administracyjnych,</w:t>
      </w:r>
    </w:p>
    <w:p w14:paraId="6FDE453C" w14:textId="77777777" w:rsidR="00593A6F" w:rsidRPr="00B94798" w:rsidRDefault="4FD19306" w:rsidP="00B94798">
      <w:pPr>
        <w:pStyle w:val="Akapitzlist"/>
        <w:numPr>
          <w:ilvl w:val="0"/>
          <w:numId w:val="8"/>
        </w:numPr>
        <w:spacing w:line="276" w:lineRule="auto"/>
        <w:rPr>
          <w:rFonts w:eastAsia="Lato"/>
          <w:b w:val="0"/>
          <w:bCs w:val="0"/>
          <w:sz w:val="22"/>
          <w:szCs w:val="22"/>
          <w:lang w:val="pl-PL"/>
        </w:rPr>
      </w:pPr>
      <w:r w:rsidRPr="00B94798">
        <w:rPr>
          <w:rFonts w:eastAsia="Lato"/>
          <w:b w:val="0"/>
          <w:bCs w:val="0"/>
          <w:sz w:val="22"/>
          <w:szCs w:val="22"/>
          <w:lang w:val="pl-PL"/>
        </w:rPr>
        <w:t>wystąpienia potrzeby udzielenia zamówień dodatkowych o których mowa w art. 144 ust. 1 pkt 2 Pzp.</w:t>
      </w:r>
    </w:p>
    <w:p w14:paraId="3D12F6F3" w14:textId="77777777" w:rsidR="00593A6F" w:rsidRPr="00B94798" w:rsidRDefault="4FD19306" w:rsidP="00B94798">
      <w:pPr>
        <w:pStyle w:val="Akapitzlist"/>
        <w:numPr>
          <w:ilvl w:val="0"/>
          <w:numId w:val="7"/>
        </w:numPr>
        <w:tabs>
          <w:tab w:val="clear" w:pos="709"/>
        </w:tabs>
        <w:spacing w:line="276" w:lineRule="auto"/>
        <w:rPr>
          <w:rFonts w:eastAsia="Lato"/>
          <w:b w:val="0"/>
          <w:bCs w:val="0"/>
          <w:sz w:val="22"/>
          <w:szCs w:val="22"/>
          <w:lang w:val="pl-PL"/>
        </w:rPr>
      </w:pPr>
      <w:r w:rsidRPr="00B94798">
        <w:rPr>
          <w:rFonts w:eastAsia="Lato"/>
          <w:b w:val="0"/>
          <w:bCs w:val="0"/>
          <w:sz w:val="22"/>
          <w:szCs w:val="22"/>
          <w:lang w:val="pl-PL"/>
        </w:rPr>
        <w:t>Zamawiający przewiduje możliwość dokonania zmiany Umowy w zakresie:</w:t>
      </w:r>
    </w:p>
    <w:p w14:paraId="1B988E56" w14:textId="597F4B82" w:rsidR="00593A6F" w:rsidRPr="00B94798" w:rsidRDefault="4FD19306" w:rsidP="00B94798">
      <w:pPr>
        <w:pStyle w:val="Akapitzlist"/>
        <w:numPr>
          <w:ilvl w:val="0"/>
          <w:numId w:val="29"/>
        </w:numPr>
        <w:spacing w:line="276" w:lineRule="auto"/>
        <w:rPr>
          <w:rFonts w:eastAsia="Lato"/>
          <w:b w:val="0"/>
          <w:bCs w:val="0"/>
          <w:sz w:val="22"/>
          <w:szCs w:val="22"/>
          <w:lang w:val="pl-PL"/>
        </w:rPr>
      </w:pPr>
      <w:r w:rsidRPr="00B94798">
        <w:rPr>
          <w:rFonts w:eastAsia="Lato"/>
          <w:b w:val="0"/>
          <w:bCs w:val="0"/>
          <w:sz w:val="22"/>
          <w:szCs w:val="22"/>
          <w:lang w:val="pl-PL"/>
        </w:rPr>
        <w:t>wydłużenie terminów wykonania Umowy w przypadkach, o których mowa w ust. 1 pkt 1-4,</w:t>
      </w:r>
      <w:r w:rsidRPr="00B94798">
        <w:rPr>
          <w:rFonts w:eastAsia="Lato"/>
          <w:b w:val="0"/>
          <w:bCs w:val="0"/>
          <w:strike/>
          <w:sz w:val="22"/>
          <w:szCs w:val="22"/>
          <w:lang w:val="pl-PL"/>
        </w:rPr>
        <w:t xml:space="preserve"> </w:t>
      </w:r>
      <w:r w:rsidRPr="00B94798">
        <w:rPr>
          <w:rFonts w:eastAsia="Lato"/>
          <w:b w:val="0"/>
          <w:bCs w:val="0"/>
          <w:sz w:val="22"/>
          <w:szCs w:val="22"/>
          <w:lang w:val="pl-PL"/>
        </w:rPr>
        <w:t>7, 9,</w:t>
      </w:r>
    </w:p>
    <w:p w14:paraId="46994CB6" w14:textId="7C4C84DF" w:rsidR="00593A6F" w:rsidRPr="00B94798" w:rsidRDefault="4FD19306" w:rsidP="00B94798">
      <w:pPr>
        <w:pStyle w:val="Akapitzlist"/>
        <w:numPr>
          <w:ilvl w:val="0"/>
          <w:numId w:val="29"/>
        </w:numPr>
        <w:spacing w:line="276" w:lineRule="auto"/>
        <w:rPr>
          <w:rFonts w:eastAsia="Lato"/>
          <w:b w:val="0"/>
          <w:bCs w:val="0"/>
          <w:sz w:val="22"/>
          <w:szCs w:val="22"/>
          <w:lang w:val="pl-PL"/>
        </w:rPr>
      </w:pPr>
      <w:r w:rsidRPr="00B94798">
        <w:rPr>
          <w:rFonts w:eastAsia="Lato"/>
          <w:b w:val="0"/>
          <w:bCs w:val="0"/>
          <w:sz w:val="22"/>
          <w:szCs w:val="22"/>
          <w:lang w:val="pl-PL"/>
        </w:rPr>
        <w:t xml:space="preserve">wynagrodzenia za wykonanie Umowy, w przypadkach, o których mowa w ust. 1 pkt 2 (zmiana polegająca na obniżeniu wynagrodzenia o wartość prac niewykonanych z uwagi na działanie osób trzecich lub podwyższeniu wynagrodzenia o wartość prac niezbędnych dla wykonania przedmiotu Umowy a związanych z działaniami osób trzecich), 3 (zmiana zależna od zmiany kosztów związanych ze zmianą sposobu wykonania przedmiotu Umowy), 4 (zmiana wysokości wynagrodzenia wynikająca ze zmiany obowiązujących przepisów), 5 (zmiana ograniczona do zmiany wysokości wynagrodzenia wynikającej ze zmiany stawki podatku; cena netto pozostanie bez zmian, zwiększona zostanie cena brutto Umowy), 6-8 (zmiana polegająca na obniżeniu wynagrodzenia o wartość prac niewykonanych), 9 (zmiana polegająca na zwiększeniu wynagrodzenia o wartość zamówień dodatkowych), </w:t>
      </w:r>
    </w:p>
    <w:p w14:paraId="0220C94C" w14:textId="77777777" w:rsidR="00593A6F" w:rsidRPr="00B94798" w:rsidRDefault="4FD19306" w:rsidP="00B94798">
      <w:pPr>
        <w:pStyle w:val="Akapitzlist"/>
        <w:numPr>
          <w:ilvl w:val="0"/>
          <w:numId w:val="29"/>
        </w:numPr>
        <w:spacing w:line="276" w:lineRule="auto"/>
        <w:rPr>
          <w:rFonts w:eastAsia="Lato"/>
          <w:b w:val="0"/>
          <w:bCs w:val="0"/>
          <w:sz w:val="22"/>
          <w:szCs w:val="22"/>
          <w:lang w:val="pl-PL"/>
        </w:rPr>
      </w:pPr>
      <w:r w:rsidRPr="00B94798">
        <w:rPr>
          <w:rFonts w:eastAsia="Lato"/>
          <w:b w:val="0"/>
          <w:bCs w:val="0"/>
          <w:sz w:val="22"/>
          <w:szCs w:val="22"/>
          <w:lang w:val="pl-PL"/>
        </w:rPr>
        <w:t>zakresu prac w przypadkach, o których mowa w ust. 1 pkt 2 (zmniejszenie zakresu prac w zakresie niewykonanym lub zwiększenie zakresu prac o zakres niezbędny dla wykonania przedmiotu Umowy a wynikający z działań osób trzecich), 3 (zmiana zakresu prac uzależniona od nowego sposobu wykonania przedmiotu Umowy), 6 i 8 (zmniejszenie zakresu prac w stosunku do ograniczenia lub niewykonania przedmiotu zamówienia), 7 (zmniejszenie zakresu prac w zakresie niewykonanym lub zwiększenie zakresu prac o zakres niezbędny dla wykonania przedmiotu Umowy a wynikający z wystąpienia Siły wyższej),</w:t>
      </w:r>
    </w:p>
    <w:p w14:paraId="3ED720A8" w14:textId="77777777" w:rsidR="00593A6F" w:rsidRPr="00B94798" w:rsidRDefault="4FD19306" w:rsidP="00B94798">
      <w:pPr>
        <w:pStyle w:val="Akapitzlist"/>
        <w:numPr>
          <w:ilvl w:val="0"/>
          <w:numId w:val="29"/>
        </w:numPr>
        <w:spacing w:line="276" w:lineRule="auto"/>
        <w:rPr>
          <w:rFonts w:eastAsia="Lato"/>
          <w:b w:val="0"/>
          <w:bCs w:val="0"/>
          <w:sz w:val="22"/>
          <w:szCs w:val="22"/>
          <w:lang w:val="pl-PL"/>
        </w:rPr>
      </w:pPr>
      <w:r w:rsidRPr="00B94798">
        <w:rPr>
          <w:rFonts w:eastAsia="Lato"/>
          <w:b w:val="0"/>
          <w:bCs w:val="0"/>
          <w:sz w:val="22"/>
          <w:szCs w:val="22"/>
          <w:lang w:val="pl-PL"/>
        </w:rPr>
        <w:t xml:space="preserve">wynikającym z dokonanej zmiany przepisów w przypadku, o którym mowa w ust. 1 pkt 4. </w:t>
      </w:r>
    </w:p>
    <w:p w14:paraId="5E0CA1C7" w14:textId="77777777" w:rsidR="00593A6F" w:rsidRPr="00B94798" w:rsidRDefault="00593A6F" w:rsidP="00B94798">
      <w:pPr>
        <w:spacing w:line="276" w:lineRule="auto"/>
        <w:ind w:left="0" w:firstLine="0"/>
        <w:jc w:val="center"/>
        <w:rPr>
          <w:b w:val="0"/>
          <w:sz w:val="22"/>
          <w:szCs w:val="22"/>
          <w:lang w:val="pl-PL"/>
        </w:rPr>
      </w:pPr>
    </w:p>
    <w:p w14:paraId="25A72A7C" w14:textId="721F0BEB"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 2</w:t>
      </w:r>
      <w:r w:rsidR="00B94798">
        <w:rPr>
          <w:rFonts w:eastAsia="Lato"/>
          <w:sz w:val="22"/>
          <w:szCs w:val="22"/>
          <w:lang w:val="pl-PL"/>
        </w:rPr>
        <w:t>1</w:t>
      </w:r>
    </w:p>
    <w:p w14:paraId="4F42E9CA" w14:textId="77777777" w:rsidR="00F27EAB" w:rsidRPr="00B94798" w:rsidRDefault="4FD19306" w:rsidP="00B94798">
      <w:pPr>
        <w:spacing w:line="276" w:lineRule="auto"/>
        <w:jc w:val="center"/>
        <w:rPr>
          <w:rFonts w:eastAsia="Lato"/>
          <w:sz w:val="22"/>
          <w:szCs w:val="22"/>
          <w:lang w:val="pl-PL"/>
        </w:rPr>
      </w:pPr>
      <w:r w:rsidRPr="00B94798">
        <w:rPr>
          <w:rFonts w:eastAsia="Lato"/>
          <w:sz w:val="22"/>
          <w:szCs w:val="22"/>
          <w:lang w:val="pl-PL"/>
        </w:rPr>
        <w:t>Dane poufne</w:t>
      </w:r>
    </w:p>
    <w:p w14:paraId="550FD8E7" w14:textId="77777777" w:rsidR="00F27EAB" w:rsidRPr="00B94798" w:rsidRDefault="4FD19306" w:rsidP="00B94798">
      <w:pPr>
        <w:numPr>
          <w:ilvl w:val="0"/>
          <w:numId w:val="41"/>
        </w:numPr>
        <w:tabs>
          <w:tab w:val="clear" w:pos="720"/>
          <w:tab w:val="num" w:pos="360"/>
        </w:tabs>
        <w:spacing w:line="276" w:lineRule="auto"/>
        <w:ind w:left="360"/>
        <w:rPr>
          <w:rFonts w:eastAsia="Lato"/>
          <w:b w:val="0"/>
          <w:bCs w:val="0"/>
          <w:sz w:val="22"/>
          <w:szCs w:val="22"/>
          <w:lang w:val="pl-PL"/>
        </w:rPr>
      </w:pPr>
      <w:r w:rsidRPr="00B94798">
        <w:rPr>
          <w:rFonts w:eastAsia="Lato"/>
          <w:b w:val="0"/>
          <w:bCs w:val="0"/>
          <w:sz w:val="22"/>
          <w:szCs w:val="22"/>
          <w:lang w:val="pl-PL"/>
        </w:rPr>
        <w:t>Wykonawca zobowiązuje się do bezwzględnego zachowania w poufności i właściwego zabezpieczenia wszelkich informacji, powierzonych mu w trakcie obowiązywania niniejszej Umowy lub uzyskanych w związku z wykonywaniem czynności objętych niniejszą Umową, także po wygaśnięciu/rozwiązaniu Umowy. Wykonawca zobowiązuje się również do zachowania w tajemnicy wszelkich dokumentów do nieudostępniania kosztorysów inwestorskich jakimkolwiek podmiotom trzecim. Obowiązek ten nie dotyczy informacji, co do których Zamawiający ma nałożony ustawowy obowiązek publikacji, które stanowią informację publiczną lub które zostały opublikowane przez Zamawiającego.</w:t>
      </w:r>
    </w:p>
    <w:p w14:paraId="5C00ECAF" w14:textId="77777777" w:rsidR="00F27EAB" w:rsidRPr="00B94798" w:rsidRDefault="4FD19306" w:rsidP="00B94798">
      <w:pPr>
        <w:numPr>
          <w:ilvl w:val="0"/>
          <w:numId w:val="41"/>
        </w:numPr>
        <w:tabs>
          <w:tab w:val="clear" w:pos="720"/>
          <w:tab w:val="num" w:pos="360"/>
        </w:tabs>
        <w:spacing w:line="276" w:lineRule="auto"/>
        <w:ind w:left="360"/>
        <w:rPr>
          <w:rFonts w:eastAsia="Lato"/>
          <w:b w:val="0"/>
          <w:bCs w:val="0"/>
          <w:sz w:val="22"/>
          <w:szCs w:val="22"/>
          <w:lang w:val="pl-PL"/>
        </w:rPr>
      </w:pPr>
      <w:r w:rsidRPr="00B94798">
        <w:rPr>
          <w:rFonts w:eastAsia="Lato"/>
          <w:b w:val="0"/>
          <w:bCs w:val="0"/>
          <w:sz w:val="22"/>
          <w:szCs w:val="22"/>
          <w:lang w:val="pl-PL"/>
        </w:rPr>
        <w:t>Wykonawca zobowiąże osoby skierowane przez Wykonawcę do realizacji Umowy, w tym pracowników, i będzie wymagał od nich bezwzględnego zachowania w poufności i właściwego zabezpieczenia wszelkich informacji, o którym mowa w ust. 1, zarówno w okresie obowiązywania Umowy jak również po jej wygaśnięciu.</w:t>
      </w:r>
    </w:p>
    <w:p w14:paraId="0B2EA214" w14:textId="0697BCE5" w:rsidR="00F27EAB" w:rsidRPr="00B94798" w:rsidRDefault="4FD19306" w:rsidP="00B94798">
      <w:pPr>
        <w:spacing w:line="276" w:lineRule="auto"/>
        <w:jc w:val="center"/>
        <w:rPr>
          <w:rFonts w:eastAsia="Lato"/>
          <w:sz w:val="22"/>
          <w:szCs w:val="22"/>
          <w:lang w:val="pl-PL"/>
        </w:rPr>
      </w:pPr>
      <w:r w:rsidRPr="00B94798">
        <w:rPr>
          <w:rFonts w:eastAsia="Lato"/>
          <w:sz w:val="22"/>
          <w:szCs w:val="22"/>
          <w:lang w:val="pl-PL"/>
        </w:rPr>
        <w:t>§ 2</w:t>
      </w:r>
      <w:r w:rsidR="00B94798">
        <w:rPr>
          <w:rFonts w:eastAsia="Lato"/>
          <w:sz w:val="22"/>
          <w:szCs w:val="22"/>
          <w:lang w:val="pl-PL"/>
        </w:rPr>
        <w:t>2</w:t>
      </w:r>
    </w:p>
    <w:p w14:paraId="19158CB3" w14:textId="77777777" w:rsidR="00593A6F" w:rsidRPr="00B94798" w:rsidRDefault="4FD19306" w:rsidP="00B94798">
      <w:pPr>
        <w:spacing w:line="276" w:lineRule="auto"/>
        <w:jc w:val="center"/>
        <w:rPr>
          <w:rFonts w:eastAsia="Lato"/>
          <w:sz w:val="22"/>
          <w:szCs w:val="22"/>
          <w:lang w:val="pl-PL"/>
        </w:rPr>
      </w:pPr>
      <w:r w:rsidRPr="00B94798">
        <w:rPr>
          <w:rFonts w:eastAsia="Lato"/>
          <w:sz w:val="22"/>
          <w:szCs w:val="22"/>
          <w:lang w:val="pl-PL"/>
        </w:rPr>
        <w:t>Postanowienia końcowe</w:t>
      </w:r>
    </w:p>
    <w:p w14:paraId="6AC36499" w14:textId="77777777" w:rsidR="00593A6F" w:rsidRPr="00B94798" w:rsidRDefault="4FD19306" w:rsidP="00B94798">
      <w:pPr>
        <w:numPr>
          <w:ilvl w:val="0"/>
          <w:numId w:val="4"/>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Umowa obowiązuje od dnia jej zawarcia przez Strony.</w:t>
      </w:r>
    </w:p>
    <w:p w14:paraId="170C9BF4" w14:textId="77777777" w:rsidR="00F27EAB" w:rsidRPr="00B94798" w:rsidRDefault="4FD19306" w:rsidP="00B94798">
      <w:pPr>
        <w:pStyle w:val="Akapitzlist"/>
        <w:numPr>
          <w:ilvl w:val="0"/>
          <w:numId w:val="4"/>
        </w:numPr>
        <w:tabs>
          <w:tab w:val="clear" w:pos="709"/>
          <w:tab w:val="left" w:pos="360"/>
        </w:tabs>
        <w:spacing w:line="276" w:lineRule="auto"/>
        <w:contextualSpacing w:val="0"/>
        <w:rPr>
          <w:rFonts w:eastAsia="Lato"/>
          <w:b w:val="0"/>
          <w:bCs w:val="0"/>
          <w:sz w:val="22"/>
          <w:szCs w:val="22"/>
          <w:lang w:val="pl-PL"/>
        </w:rPr>
      </w:pPr>
      <w:r w:rsidRPr="00B94798">
        <w:rPr>
          <w:rFonts w:eastAsia="Lato"/>
          <w:b w:val="0"/>
          <w:bCs w:val="0"/>
          <w:sz w:val="22"/>
          <w:szCs w:val="22"/>
          <w:lang w:val="pl-PL"/>
        </w:rPr>
        <w:lastRenderedPageBreak/>
        <w:t>Strony dopuszczają możliwość dokonania przez Zamawiającego cesji praw i obowiązków z niniejszej umowy na inny podmiot w przypadku przejęcia przez ten podmiot realizacji projektu pod nazwą „Świętokrzyski Kampus Laboratoryjny Głównego Urzędu Miar” w Kielcach. W takim przypadku cesja nastąpi zgodnie z przepisami Kodeksu Cywilnego.</w:t>
      </w:r>
    </w:p>
    <w:p w14:paraId="64F73CE9" w14:textId="77777777" w:rsidR="00593A6F" w:rsidRPr="00B94798" w:rsidRDefault="4FD19306" w:rsidP="00B94798">
      <w:pPr>
        <w:numPr>
          <w:ilvl w:val="0"/>
          <w:numId w:val="4"/>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Tytuły paragrafów mają znaczenie pomocnicze i nie mają charakteru wiążącego dla interpretacji ich treści.</w:t>
      </w:r>
    </w:p>
    <w:p w14:paraId="7BE8B618" w14:textId="77777777" w:rsidR="00593A6F" w:rsidRPr="00B94798" w:rsidRDefault="4FD19306" w:rsidP="00B94798">
      <w:pPr>
        <w:numPr>
          <w:ilvl w:val="0"/>
          <w:numId w:val="4"/>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 xml:space="preserve">W przypadku sprzeczności między treścią załączników do Umowy, a treścią Umowy wiążąca jest treść Umowy. </w:t>
      </w:r>
    </w:p>
    <w:p w14:paraId="299EB5CC" w14:textId="77777777" w:rsidR="00593A6F" w:rsidRPr="00B94798" w:rsidRDefault="4FD19306" w:rsidP="00B94798">
      <w:pPr>
        <w:numPr>
          <w:ilvl w:val="0"/>
          <w:numId w:val="4"/>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Sądem właściwym do rozstrzygania sporów wynikających z Umowy będzie sąd właściwy dla siedziby Zamawiającego.</w:t>
      </w:r>
    </w:p>
    <w:p w14:paraId="48B12F59" w14:textId="77777777" w:rsidR="00593A6F" w:rsidRPr="00B94798" w:rsidRDefault="4FD19306" w:rsidP="00B94798">
      <w:pPr>
        <w:numPr>
          <w:ilvl w:val="0"/>
          <w:numId w:val="4"/>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Jeżeli Wykonawcą jest kilka podmiotów podejmujących się wspólnie wykonania przedmiotu Umowy w oparciu o umowę konsorcjum (zwanych dalej Konsorcjum), wówczas dodatkowo znajdują zastosowanie poniższe zapisy:</w:t>
      </w:r>
    </w:p>
    <w:p w14:paraId="507233CF" w14:textId="77777777" w:rsidR="00593A6F" w:rsidRPr="00B94798" w:rsidRDefault="4FD19306" w:rsidP="00B94798">
      <w:pPr>
        <w:numPr>
          <w:ilvl w:val="0"/>
          <w:numId w:val="3"/>
        </w:numPr>
        <w:spacing w:line="276" w:lineRule="auto"/>
        <w:rPr>
          <w:rFonts w:eastAsia="Lato"/>
          <w:b w:val="0"/>
          <w:bCs w:val="0"/>
          <w:sz w:val="22"/>
          <w:szCs w:val="22"/>
          <w:lang w:val="pl-PL"/>
        </w:rPr>
      </w:pPr>
      <w:r w:rsidRPr="00B94798">
        <w:rPr>
          <w:rFonts w:eastAsia="Lato"/>
          <w:b w:val="0"/>
          <w:bCs w:val="0"/>
          <w:sz w:val="22"/>
          <w:szCs w:val="22"/>
          <w:lang w:val="pl-PL"/>
        </w:rPr>
        <w:t>podmioty wchodzące w skład Konsorcjum są solidarnie odpowiedzialne przed Zamawiającym za wykonanie Umowy oraz wszystkich zobowiązań Wykonawcy z niej wynikających, w szczególności za wniesienie zabezpieczenia należytego wykonania Umowy oraz zapłatę kar umownych,</w:t>
      </w:r>
    </w:p>
    <w:p w14:paraId="483A7B2B" w14:textId="77777777" w:rsidR="00593A6F" w:rsidRPr="00B94798" w:rsidRDefault="4FD19306" w:rsidP="00B94798">
      <w:pPr>
        <w:numPr>
          <w:ilvl w:val="0"/>
          <w:numId w:val="3"/>
        </w:numPr>
        <w:spacing w:line="276" w:lineRule="auto"/>
        <w:rPr>
          <w:rFonts w:eastAsia="Lato"/>
          <w:b w:val="0"/>
          <w:bCs w:val="0"/>
          <w:sz w:val="22"/>
          <w:szCs w:val="22"/>
          <w:lang w:val="pl-PL"/>
        </w:rPr>
      </w:pPr>
      <w:r w:rsidRPr="00B94798">
        <w:rPr>
          <w:rFonts w:eastAsia="Lato"/>
          <w:b w:val="0"/>
          <w:bCs w:val="0"/>
          <w:sz w:val="22"/>
          <w:szCs w:val="22"/>
          <w:lang w:val="pl-PL"/>
        </w:rPr>
        <w:t>podmioty wchodzące w skład Konsorcjum zobowiązane są do pozostawania w Konsorcjum przez cały czas trwania Umowy, łącznie z okresem gwarancji jakości i rękojmi za Wady,</w:t>
      </w:r>
    </w:p>
    <w:p w14:paraId="0693FAD7" w14:textId="77777777" w:rsidR="00593A6F" w:rsidRPr="00B94798" w:rsidRDefault="4FD19306" w:rsidP="00B94798">
      <w:pPr>
        <w:numPr>
          <w:ilvl w:val="0"/>
          <w:numId w:val="3"/>
        </w:numPr>
        <w:spacing w:line="276" w:lineRule="auto"/>
        <w:rPr>
          <w:rFonts w:eastAsia="Lato"/>
          <w:b w:val="0"/>
          <w:bCs w:val="0"/>
          <w:sz w:val="22"/>
          <w:szCs w:val="22"/>
          <w:lang w:val="pl-PL"/>
        </w:rPr>
      </w:pPr>
      <w:r w:rsidRPr="00B94798">
        <w:rPr>
          <w:rFonts w:eastAsia="Lato"/>
          <w:b w:val="0"/>
          <w:bCs w:val="0"/>
          <w:sz w:val="22"/>
          <w:szCs w:val="22"/>
          <w:lang w:val="pl-PL"/>
        </w:rPr>
        <w:t>Konsorcjum zobowiązuje się do przekazania Zamawiającemu kopii umowy regulującej współpracę podmiotów wchodzących w skład Konsorcjum, które wspólnie podjęły się wykonania przedmiotu Umowy, i jej zmian, w tym zawierającej informacje za wykonanie jakich prac odpowiada każdy z uczestników Konsorcjum,</w:t>
      </w:r>
    </w:p>
    <w:p w14:paraId="760AB1E4" w14:textId="77777777" w:rsidR="00593A6F" w:rsidRPr="00B94798" w:rsidRDefault="4FD19306" w:rsidP="00B94798">
      <w:pPr>
        <w:numPr>
          <w:ilvl w:val="0"/>
          <w:numId w:val="3"/>
        </w:numPr>
        <w:spacing w:line="276" w:lineRule="auto"/>
        <w:rPr>
          <w:rFonts w:eastAsia="Lato"/>
          <w:b w:val="0"/>
          <w:bCs w:val="0"/>
          <w:sz w:val="22"/>
          <w:szCs w:val="22"/>
          <w:lang w:val="pl-PL"/>
        </w:rPr>
      </w:pPr>
      <w:r w:rsidRPr="00B94798">
        <w:rPr>
          <w:rFonts w:eastAsia="Lato"/>
          <w:b w:val="0"/>
          <w:bCs w:val="0"/>
          <w:sz w:val="22"/>
          <w:szCs w:val="22"/>
          <w:lang w:val="pl-PL"/>
        </w:rPr>
        <w:t xml:space="preserve">lider Konsorcjum jest upoważniony do podejmowania decyzji, składania i przyjmowania oświadczeń woli w imieniu i na rzecz każdego z podmiotów wchodzących w skład Konsorcjum w zakresie związanym z realizacją praw i obowiązków stron wynikających z Umowy lub związanych z jej realizacją. </w:t>
      </w:r>
    </w:p>
    <w:p w14:paraId="135762FB" w14:textId="77777777" w:rsidR="00593A6F" w:rsidRPr="00B94798" w:rsidRDefault="4FD19306" w:rsidP="00B94798">
      <w:pPr>
        <w:numPr>
          <w:ilvl w:val="0"/>
          <w:numId w:val="4"/>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Wszelkie zmiany treści Umowy wymagają formy pisemnej pod rygorem nieważności.</w:t>
      </w:r>
    </w:p>
    <w:p w14:paraId="1A7CE112" w14:textId="77777777" w:rsidR="00593A6F" w:rsidRPr="00B94798" w:rsidRDefault="4FD19306" w:rsidP="00B94798">
      <w:pPr>
        <w:numPr>
          <w:ilvl w:val="0"/>
          <w:numId w:val="4"/>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Umowa została sporządzona w czterech jednobrzmiących egzemplarzach: trzy egzemplarze dla Zamawiającego, jeden egzemplarz dla Wykonawcy.</w:t>
      </w:r>
    </w:p>
    <w:p w14:paraId="43D3379F" w14:textId="77777777" w:rsidR="00593A6F" w:rsidRPr="00B94798" w:rsidRDefault="4FD19306" w:rsidP="00B94798">
      <w:pPr>
        <w:numPr>
          <w:ilvl w:val="0"/>
          <w:numId w:val="4"/>
        </w:numPr>
        <w:tabs>
          <w:tab w:val="clear" w:pos="709"/>
          <w:tab w:val="left" w:pos="360"/>
        </w:tabs>
        <w:spacing w:line="276" w:lineRule="auto"/>
        <w:rPr>
          <w:rFonts w:eastAsia="Lato"/>
          <w:b w:val="0"/>
          <w:bCs w:val="0"/>
          <w:sz w:val="22"/>
          <w:szCs w:val="22"/>
          <w:lang w:val="pl-PL"/>
        </w:rPr>
      </w:pPr>
      <w:r w:rsidRPr="00B94798">
        <w:rPr>
          <w:rFonts w:eastAsia="Lato"/>
          <w:b w:val="0"/>
          <w:bCs w:val="0"/>
          <w:sz w:val="22"/>
          <w:szCs w:val="22"/>
          <w:lang w:val="pl-PL"/>
        </w:rPr>
        <w:t>Załączniki stanowią integralną część Umowy.</w:t>
      </w:r>
    </w:p>
    <w:p w14:paraId="19099E90" w14:textId="77777777" w:rsidR="00593A6F" w:rsidRPr="00B94798" w:rsidRDefault="00593A6F" w:rsidP="00B94798">
      <w:pPr>
        <w:spacing w:line="276" w:lineRule="auto"/>
        <w:rPr>
          <w:b w:val="0"/>
          <w:sz w:val="22"/>
          <w:szCs w:val="22"/>
          <w:lang w:val="pl-PL"/>
        </w:rPr>
      </w:pPr>
    </w:p>
    <w:sectPr w:rsidR="00593A6F" w:rsidRPr="00B94798" w:rsidSect="00924741">
      <w:headerReference w:type="default" r:id="rId8"/>
      <w:footerReference w:type="default" r:id="rId9"/>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D980" w14:textId="77777777" w:rsidR="005134C6" w:rsidRDefault="005134C6" w:rsidP="00C72F8D">
      <w:r>
        <w:separator/>
      </w:r>
    </w:p>
  </w:endnote>
  <w:endnote w:type="continuationSeparator" w:id="0">
    <w:p w14:paraId="7FEECC1B" w14:textId="77777777" w:rsidR="005134C6" w:rsidRDefault="005134C6" w:rsidP="00C72F8D">
      <w:r>
        <w:continuationSeparator/>
      </w:r>
    </w:p>
  </w:endnote>
  <w:endnote w:type="continuationNotice" w:id="1">
    <w:p w14:paraId="6B8E07EB" w14:textId="77777777" w:rsidR="005134C6" w:rsidRDefault="00513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Arial Unicode MS"/>
    <w:panose1 w:val="020F0502020204030203"/>
    <w:charset w:val="EE"/>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Lato,Calibri">
    <w:altName w:val="Lato"/>
    <w:panose1 w:val="00000000000000000000"/>
    <w:charset w:val="00"/>
    <w:family w:val="roman"/>
    <w:notTrueType/>
    <w:pitch w:val="default"/>
  </w:font>
  <w:font w:name="Times New Roman,Lato,Times New">
    <w:altName w:val="Times New Roman"/>
    <w:panose1 w:val="00000000000000000000"/>
    <w:charset w:val="00"/>
    <w:family w:val="roman"/>
    <w:notTrueType/>
    <w:pitch w:val="default"/>
  </w:font>
  <w:font w:name="Lato,Times New Roman">
    <w:altName w:val="Lato"/>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6F1B" w14:textId="6F9BF6EF" w:rsidR="005134C6" w:rsidRDefault="005134C6">
    <w:pPr>
      <w:pStyle w:val="Stopka"/>
      <w:jc w:val="center"/>
    </w:pPr>
    <w:r>
      <w:fldChar w:fldCharType="begin"/>
    </w:r>
    <w:r>
      <w:instrText xml:space="preserve"> PAGE   \* MERGEFORMAT </w:instrText>
    </w:r>
    <w:r>
      <w:fldChar w:fldCharType="separate"/>
    </w:r>
    <w:r w:rsidR="007A7E0F">
      <w:rPr>
        <w:noProof/>
      </w:rPr>
      <w:t>20</w:t>
    </w:r>
    <w:r>
      <w:rPr>
        <w:noProof/>
      </w:rPr>
      <w:fldChar w:fldCharType="end"/>
    </w:r>
  </w:p>
  <w:p w14:paraId="791A5784" w14:textId="77777777" w:rsidR="005134C6" w:rsidRDefault="005134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1E53" w14:textId="77777777" w:rsidR="005134C6" w:rsidRDefault="005134C6" w:rsidP="00C72F8D">
      <w:r>
        <w:separator/>
      </w:r>
    </w:p>
  </w:footnote>
  <w:footnote w:type="continuationSeparator" w:id="0">
    <w:p w14:paraId="5E8D9174" w14:textId="77777777" w:rsidR="005134C6" w:rsidRDefault="005134C6" w:rsidP="00C72F8D">
      <w:r>
        <w:continuationSeparator/>
      </w:r>
    </w:p>
  </w:footnote>
  <w:footnote w:type="continuationNotice" w:id="1">
    <w:p w14:paraId="62A51109" w14:textId="77777777" w:rsidR="005134C6" w:rsidRDefault="00513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8628" w14:textId="77777777" w:rsidR="005134C6" w:rsidRDefault="005134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583"/>
    <w:multiLevelType w:val="hybridMultilevel"/>
    <w:tmpl w:val="F244D30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27A25D3"/>
    <w:multiLevelType w:val="hybridMultilevel"/>
    <w:tmpl w:val="8F8687C4"/>
    <w:lvl w:ilvl="0" w:tplc="D65C080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D0702"/>
    <w:multiLevelType w:val="hybridMultilevel"/>
    <w:tmpl w:val="F41C827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E8251A"/>
    <w:multiLevelType w:val="hybridMultilevel"/>
    <w:tmpl w:val="F27E96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05508C"/>
    <w:multiLevelType w:val="hybridMultilevel"/>
    <w:tmpl w:val="D4E4AB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E2743B"/>
    <w:multiLevelType w:val="hybridMultilevel"/>
    <w:tmpl w:val="4B9CF018"/>
    <w:lvl w:ilvl="0" w:tplc="5C6AD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B0E1908"/>
    <w:multiLevelType w:val="hybridMultilevel"/>
    <w:tmpl w:val="0FACB2B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D2832FE"/>
    <w:multiLevelType w:val="hybridMultilevel"/>
    <w:tmpl w:val="89D072E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9D3C9F"/>
    <w:multiLevelType w:val="hybridMultilevel"/>
    <w:tmpl w:val="D6B210F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28C8E07C">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ED17614"/>
    <w:multiLevelType w:val="hybridMultilevel"/>
    <w:tmpl w:val="3CDE7EA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26F82ACA"/>
    <w:multiLevelType w:val="hybridMultilevel"/>
    <w:tmpl w:val="E7A07478"/>
    <w:lvl w:ilvl="0" w:tplc="B646164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7F349A5"/>
    <w:multiLevelType w:val="hybridMultilevel"/>
    <w:tmpl w:val="15EECD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907753"/>
    <w:multiLevelType w:val="multilevel"/>
    <w:tmpl w:val="ED022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952035"/>
    <w:multiLevelType w:val="hybridMultilevel"/>
    <w:tmpl w:val="7F3A480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4CB063A"/>
    <w:multiLevelType w:val="hybridMultilevel"/>
    <w:tmpl w:val="030AE6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A3679FF"/>
    <w:multiLevelType w:val="hybridMultilevel"/>
    <w:tmpl w:val="F5882BC8"/>
    <w:lvl w:ilvl="0" w:tplc="FE942896">
      <w:start w:val="1"/>
      <w:numFmt w:val="lowerLetter"/>
      <w:lvlText w:val="%1)"/>
      <w:lvlJc w:val="left"/>
      <w:pPr>
        <w:ind w:left="720" w:hanging="360"/>
      </w:pPr>
      <w:rPr>
        <w:rFonts w:ascii="Times New Roman" w:hAnsi="Times New Roman"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C001B8F"/>
    <w:multiLevelType w:val="hybridMultilevel"/>
    <w:tmpl w:val="0A3039E4"/>
    <w:lvl w:ilvl="0" w:tplc="3944794E">
      <w:start w:val="1"/>
      <w:numFmt w:val="lowerLetter"/>
      <w:lvlText w:val="%1)"/>
      <w:lvlJc w:val="left"/>
      <w:pPr>
        <w:ind w:left="1080" w:hanging="360"/>
      </w:pPr>
      <w:rPr>
        <w:rFonts w:ascii="Times New Roman" w:hAnsi="Times New Roman" w:cs="Times New Roman"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D245302"/>
    <w:multiLevelType w:val="hybridMultilevel"/>
    <w:tmpl w:val="DFD0E3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3462490"/>
    <w:multiLevelType w:val="hybridMultilevel"/>
    <w:tmpl w:val="47B2EB0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4257291"/>
    <w:multiLevelType w:val="hybridMultilevel"/>
    <w:tmpl w:val="6E9A7AA0"/>
    <w:lvl w:ilvl="0" w:tplc="C7AE0A44">
      <w:start w:val="1"/>
      <w:numFmt w:val="lowerLetter"/>
      <w:lvlText w:val="%1)"/>
      <w:lvlJc w:val="left"/>
      <w:pPr>
        <w:ind w:left="1440" w:hanging="360"/>
      </w:pPr>
      <w:rPr>
        <w:rFonts w:ascii="Times New Roman" w:hAnsi="Times New Roman" w:cs="Times New Roman" w:hint="default"/>
        <w:b w:val="0"/>
      </w:rPr>
    </w:lvl>
    <w:lvl w:ilvl="1" w:tplc="04150017">
      <w:start w:val="1"/>
      <w:numFmt w:val="lowerLetter"/>
      <w:lvlText w:val="%2)"/>
      <w:lvlJc w:val="left"/>
      <w:pPr>
        <w:ind w:left="2160" w:hanging="360"/>
      </w:pPr>
      <w:rPr>
        <w:rFonts w:cs="Times New Roman" w:hint="default"/>
        <w:b w:val="0"/>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44F2338B"/>
    <w:multiLevelType w:val="hybridMultilevel"/>
    <w:tmpl w:val="4BFED9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0F">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77D55AB"/>
    <w:multiLevelType w:val="hybridMultilevel"/>
    <w:tmpl w:val="1F36E01E"/>
    <w:lvl w:ilvl="0" w:tplc="6CDA7608">
      <w:start w:val="1"/>
      <w:numFmt w:val="decimal"/>
      <w:lvlText w:val="%1)"/>
      <w:lvlJc w:val="left"/>
      <w:pPr>
        <w:ind w:left="360" w:hanging="360"/>
      </w:pPr>
      <w:rPr>
        <w:rFonts w:cs="Times New Roman" w:hint="default"/>
      </w:rPr>
    </w:lvl>
    <w:lvl w:ilvl="1" w:tplc="6CDA7608">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7C34563"/>
    <w:multiLevelType w:val="hybridMultilevel"/>
    <w:tmpl w:val="F7729086"/>
    <w:lvl w:ilvl="0" w:tplc="C944F0E4">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C977498"/>
    <w:multiLevelType w:val="hybridMultilevel"/>
    <w:tmpl w:val="193C59AA"/>
    <w:lvl w:ilvl="0" w:tplc="294A499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E554A29"/>
    <w:multiLevelType w:val="hybridMultilevel"/>
    <w:tmpl w:val="D2768D68"/>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523E6AD3"/>
    <w:multiLevelType w:val="hybridMultilevel"/>
    <w:tmpl w:val="2046761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54AE5FC8"/>
    <w:multiLevelType w:val="hybridMultilevel"/>
    <w:tmpl w:val="69B8561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66B1E4F"/>
    <w:multiLevelType w:val="hybridMultilevel"/>
    <w:tmpl w:val="E53020D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5BC427A3"/>
    <w:multiLevelType w:val="hybridMultilevel"/>
    <w:tmpl w:val="19A4203A"/>
    <w:lvl w:ilvl="0" w:tplc="B4A81300">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D1E1CE4"/>
    <w:multiLevelType w:val="hybridMultilevel"/>
    <w:tmpl w:val="1A28F92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1CA4C55"/>
    <w:multiLevelType w:val="hybridMultilevel"/>
    <w:tmpl w:val="A67C60F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65A40643"/>
    <w:multiLevelType w:val="hybridMultilevel"/>
    <w:tmpl w:val="DC844E9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66797A24"/>
    <w:multiLevelType w:val="hybridMultilevel"/>
    <w:tmpl w:val="F4B08C0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7283182"/>
    <w:multiLevelType w:val="hybridMultilevel"/>
    <w:tmpl w:val="E972492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67502539"/>
    <w:multiLevelType w:val="hybridMultilevel"/>
    <w:tmpl w:val="6CC89E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AAD47CC"/>
    <w:multiLevelType w:val="hybridMultilevel"/>
    <w:tmpl w:val="33E67F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B667A0F"/>
    <w:multiLevelType w:val="hybridMultilevel"/>
    <w:tmpl w:val="0158CE68"/>
    <w:lvl w:ilvl="0" w:tplc="CCD23F5A">
      <w:start w:val="1"/>
      <w:numFmt w:val="decimal"/>
      <w:lvlText w:val="%1)"/>
      <w:lvlJc w:val="left"/>
      <w:pPr>
        <w:ind w:left="1080" w:hanging="360"/>
      </w:pPr>
      <w:rPr>
        <w:rFonts w:ascii="Times New Roman" w:hAnsi="Times New Roman" w:cs="Times New Roman" w:hint="default"/>
      </w:rPr>
    </w:lvl>
    <w:lvl w:ilvl="1" w:tplc="27403258">
      <w:start w:val="1"/>
      <w:numFmt w:val="lowerLetter"/>
      <w:lvlText w:val="%2)"/>
      <w:lvlJc w:val="left"/>
      <w:pPr>
        <w:ind w:left="1800" w:hanging="360"/>
      </w:pPr>
      <w:rPr>
        <w:rFonts w:ascii="Times New Roman" w:hAnsi="Times New Roman"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70F9432B"/>
    <w:multiLevelType w:val="hybridMultilevel"/>
    <w:tmpl w:val="0AD4DB9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1410FC7"/>
    <w:multiLevelType w:val="multilevel"/>
    <w:tmpl w:val="96F0DA4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2381DA7"/>
    <w:multiLevelType w:val="hybridMultilevel"/>
    <w:tmpl w:val="F1F84BA8"/>
    <w:lvl w:ilvl="0" w:tplc="E058526C">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2F57587"/>
    <w:multiLevelType w:val="hybridMultilevel"/>
    <w:tmpl w:val="FF32C82A"/>
    <w:lvl w:ilvl="0" w:tplc="0DF2508E">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756A2F58"/>
    <w:multiLevelType w:val="hybridMultilevel"/>
    <w:tmpl w:val="B2C027A4"/>
    <w:lvl w:ilvl="0" w:tplc="0415000F">
      <w:start w:val="1"/>
      <w:numFmt w:val="decimal"/>
      <w:lvlText w:val="%1."/>
      <w:lvlJc w:val="left"/>
      <w:pPr>
        <w:ind w:left="360" w:hanging="360"/>
      </w:pPr>
      <w:rPr>
        <w:rFonts w:cs="Times New Roman"/>
      </w:rPr>
    </w:lvl>
    <w:lvl w:ilvl="1" w:tplc="7D64C542">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915785D"/>
    <w:multiLevelType w:val="hybridMultilevel"/>
    <w:tmpl w:val="A64C4F2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7E0F541B"/>
    <w:multiLevelType w:val="hybridMultilevel"/>
    <w:tmpl w:val="A5646610"/>
    <w:lvl w:ilvl="0" w:tplc="EDDEE5D6">
      <w:start w:val="1"/>
      <w:numFmt w:val="lowerLetter"/>
      <w:lvlText w:val="%1)"/>
      <w:lvlJc w:val="left"/>
      <w:pPr>
        <w:ind w:left="1080" w:hanging="360"/>
      </w:pPr>
      <w:rPr>
        <w:rFonts w:ascii="Times New Roman" w:hAnsi="Times New Roman" w:cs="Times New Roman"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23"/>
  </w:num>
  <w:num w:numId="2">
    <w:abstractNumId w:val="36"/>
  </w:num>
  <w:num w:numId="3">
    <w:abstractNumId w:val="7"/>
  </w:num>
  <w:num w:numId="4">
    <w:abstractNumId w:val="20"/>
  </w:num>
  <w:num w:numId="5">
    <w:abstractNumId w:val="18"/>
  </w:num>
  <w:num w:numId="6">
    <w:abstractNumId w:val="24"/>
  </w:num>
  <w:num w:numId="7">
    <w:abstractNumId w:val="3"/>
  </w:num>
  <w:num w:numId="8">
    <w:abstractNumId w:val="9"/>
  </w:num>
  <w:num w:numId="9">
    <w:abstractNumId w:val="41"/>
  </w:num>
  <w:num w:numId="10">
    <w:abstractNumId w:val="21"/>
  </w:num>
  <w:num w:numId="11">
    <w:abstractNumId w:val="27"/>
  </w:num>
  <w:num w:numId="12">
    <w:abstractNumId w:val="8"/>
  </w:num>
  <w:num w:numId="13">
    <w:abstractNumId w:val="37"/>
  </w:num>
  <w:num w:numId="14">
    <w:abstractNumId w:val="33"/>
  </w:num>
  <w:num w:numId="15">
    <w:abstractNumId w:val="34"/>
  </w:num>
  <w:num w:numId="16">
    <w:abstractNumId w:val="6"/>
  </w:num>
  <w:num w:numId="17">
    <w:abstractNumId w:val="0"/>
  </w:num>
  <w:num w:numId="18">
    <w:abstractNumId w:val="2"/>
  </w:num>
  <w:num w:numId="19">
    <w:abstractNumId w:val="28"/>
  </w:num>
  <w:num w:numId="20">
    <w:abstractNumId w:val="29"/>
  </w:num>
  <w:num w:numId="21">
    <w:abstractNumId w:val="25"/>
  </w:num>
  <w:num w:numId="22">
    <w:abstractNumId w:val="26"/>
  </w:num>
  <w:num w:numId="23">
    <w:abstractNumId w:val="32"/>
  </w:num>
  <w:num w:numId="24">
    <w:abstractNumId w:val="35"/>
  </w:num>
  <w:num w:numId="25">
    <w:abstractNumId w:val="30"/>
  </w:num>
  <w:num w:numId="26">
    <w:abstractNumId w:val="5"/>
  </w:num>
  <w:num w:numId="27">
    <w:abstractNumId w:val="13"/>
  </w:num>
  <w:num w:numId="28">
    <w:abstractNumId w:val="14"/>
  </w:num>
  <w:num w:numId="29">
    <w:abstractNumId w:val="31"/>
  </w:num>
  <w:num w:numId="30">
    <w:abstractNumId w:val="17"/>
  </w:num>
  <w:num w:numId="31">
    <w:abstractNumId w:val="42"/>
  </w:num>
  <w:num w:numId="32">
    <w:abstractNumId w:val="10"/>
  </w:num>
  <w:num w:numId="33">
    <w:abstractNumId w:val="15"/>
  </w:num>
  <w:num w:numId="34">
    <w:abstractNumId w:val="22"/>
  </w:num>
  <w:num w:numId="35">
    <w:abstractNumId w:val="40"/>
  </w:num>
  <w:num w:numId="36">
    <w:abstractNumId w:val="19"/>
  </w:num>
  <w:num w:numId="37">
    <w:abstractNumId w:val="39"/>
  </w:num>
  <w:num w:numId="38">
    <w:abstractNumId w:val="16"/>
  </w:num>
  <w:num w:numId="39">
    <w:abstractNumId w:val="11"/>
  </w:num>
  <w:num w:numId="40">
    <w:abstractNumId w:val="1"/>
  </w:num>
  <w:num w:numId="41">
    <w:abstractNumId w:val="4"/>
  </w:num>
  <w:num w:numId="42">
    <w:abstractNumId w:val="12"/>
  </w:num>
  <w:num w:numId="43">
    <w:abstractNumId w:val="38"/>
  </w:num>
  <w:num w:numId="44">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CA"/>
    <w:rsid w:val="00001BB2"/>
    <w:rsid w:val="00004ADC"/>
    <w:rsid w:val="00007DCE"/>
    <w:rsid w:val="00010E6B"/>
    <w:rsid w:val="00016B83"/>
    <w:rsid w:val="00020D2B"/>
    <w:rsid w:val="00021EEC"/>
    <w:rsid w:val="0002267C"/>
    <w:rsid w:val="00022684"/>
    <w:rsid w:val="00022777"/>
    <w:rsid w:val="00025724"/>
    <w:rsid w:val="00032057"/>
    <w:rsid w:val="00036243"/>
    <w:rsid w:val="00041FE8"/>
    <w:rsid w:val="000428B8"/>
    <w:rsid w:val="00043187"/>
    <w:rsid w:val="000433F4"/>
    <w:rsid w:val="000456EE"/>
    <w:rsid w:val="00051A9E"/>
    <w:rsid w:val="000551B8"/>
    <w:rsid w:val="000554EE"/>
    <w:rsid w:val="00056203"/>
    <w:rsid w:val="000639A6"/>
    <w:rsid w:val="00065029"/>
    <w:rsid w:val="00071913"/>
    <w:rsid w:val="00074695"/>
    <w:rsid w:val="00074C84"/>
    <w:rsid w:val="000755ED"/>
    <w:rsid w:val="00075A19"/>
    <w:rsid w:val="00075BBB"/>
    <w:rsid w:val="00076F0B"/>
    <w:rsid w:val="00077581"/>
    <w:rsid w:val="000801CB"/>
    <w:rsid w:val="000857A6"/>
    <w:rsid w:val="000867A0"/>
    <w:rsid w:val="00092523"/>
    <w:rsid w:val="0009253E"/>
    <w:rsid w:val="00092E4C"/>
    <w:rsid w:val="00093454"/>
    <w:rsid w:val="000A0322"/>
    <w:rsid w:val="000A62E7"/>
    <w:rsid w:val="000A6324"/>
    <w:rsid w:val="000A6F02"/>
    <w:rsid w:val="000B079B"/>
    <w:rsid w:val="000B2F39"/>
    <w:rsid w:val="000B3A9E"/>
    <w:rsid w:val="000B7115"/>
    <w:rsid w:val="000B7AF8"/>
    <w:rsid w:val="000C15C8"/>
    <w:rsid w:val="000C5490"/>
    <w:rsid w:val="000C66C4"/>
    <w:rsid w:val="000C6C85"/>
    <w:rsid w:val="000C755A"/>
    <w:rsid w:val="000C7CCF"/>
    <w:rsid w:val="000D318F"/>
    <w:rsid w:val="000D32B5"/>
    <w:rsid w:val="000D3FFC"/>
    <w:rsid w:val="000D5FDA"/>
    <w:rsid w:val="000D67A5"/>
    <w:rsid w:val="000D77D4"/>
    <w:rsid w:val="000E0003"/>
    <w:rsid w:val="000E062E"/>
    <w:rsid w:val="000E61CE"/>
    <w:rsid w:val="000E6CF3"/>
    <w:rsid w:val="000F186E"/>
    <w:rsid w:val="000F2DE0"/>
    <w:rsid w:val="000F3234"/>
    <w:rsid w:val="000F4CB1"/>
    <w:rsid w:val="001025F9"/>
    <w:rsid w:val="0011454D"/>
    <w:rsid w:val="00115849"/>
    <w:rsid w:val="00115952"/>
    <w:rsid w:val="00125246"/>
    <w:rsid w:val="001255EA"/>
    <w:rsid w:val="00127E3A"/>
    <w:rsid w:val="0013213E"/>
    <w:rsid w:val="00132B6F"/>
    <w:rsid w:val="00133269"/>
    <w:rsid w:val="0013432B"/>
    <w:rsid w:val="00135745"/>
    <w:rsid w:val="001358D5"/>
    <w:rsid w:val="001373EC"/>
    <w:rsid w:val="0013752F"/>
    <w:rsid w:val="0014268C"/>
    <w:rsid w:val="00153C6B"/>
    <w:rsid w:val="00153D26"/>
    <w:rsid w:val="001610A4"/>
    <w:rsid w:val="001629AD"/>
    <w:rsid w:val="00164A0C"/>
    <w:rsid w:val="00164A13"/>
    <w:rsid w:val="00165010"/>
    <w:rsid w:val="00167E0A"/>
    <w:rsid w:val="00172E12"/>
    <w:rsid w:val="00182CA5"/>
    <w:rsid w:val="00191110"/>
    <w:rsid w:val="001936BA"/>
    <w:rsid w:val="00197FB4"/>
    <w:rsid w:val="001A0688"/>
    <w:rsid w:val="001A0B14"/>
    <w:rsid w:val="001A2116"/>
    <w:rsid w:val="001A3533"/>
    <w:rsid w:val="001A501C"/>
    <w:rsid w:val="001B07CE"/>
    <w:rsid w:val="001B1F3D"/>
    <w:rsid w:val="001B3609"/>
    <w:rsid w:val="001B3661"/>
    <w:rsid w:val="001B3F04"/>
    <w:rsid w:val="001B75B2"/>
    <w:rsid w:val="001C23F3"/>
    <w:rsid w:val="001C2802"/>
    <w:rsid w:val="001C3A63"/>
    <w:rsid w:val="001C6663"/>
    <w:rsid w:val="001C6977"/>
    <w:rsid w:val="001C6E17"/>
    <w:rsid w:val="001D0076"/>
    <w:rsid w:val="001D0D6D"/>
    <w:rsid w:val="001D3D2F"/>
    <w:rsid w:val="001D7B41"/>
    <w:rsid w:val="001E00AA"/>
    <w:rsid w:val="001E2D6B"/>
    <w:rsid w:val="001E3E56"/>
    <w:rsid w:val="001E4B74"/>
    <w:rsid w:val="001E6168"/>
    <w:rsid w:val="001E76A2"/>
    <w:rsid w:val="001F2197"/>
    <w:rsid w:val="001F594B"/>
    <w:rsid w:val="001F72DB"/>
    <w:rsid w:val="00200A73"/>
    <w:rsid w:val="00203E36"/>
    <w:rsid w:val="00204C20"/>
    <w:rsid w:val="002060DA"/>
    <w:rsid w:val="0021152F"/>
    <w:rsid w:val="00215517"/>
    <w:rsid w:val="002156F4"/>
    <w:rsid w:val="0021763E"/>
    <w:rsid w:val="00223AB5"/>
    <w:rsid w:val="0023370F"/>
    <w:rsid w:val="00235D3C"/>
    <w:rsid w:val="00236402"/>
    <w:rsid w:val="00236A95"/>
    <w:rsid w:val="00237032"/>
    <w:rsid w:val="002409A0"/>
    <w:rsid w:val="0024344B"/>
    <w:rsid w:val="002441E6"/>
    <w:rsid w:val="00252636"/>
    <w:rsid w:val="002550B9"/>
    <w:rsid w:val="002551E6"/>
    <w:rsid w:val="002578AC"/>
    <w:rsid w:val="002630F4"/>
    <w:rsid w:val="00270CC0"/>
    <w:rsid w:val="00271775"/>
    <w:rsid w:val="00273883"/>
    <w:rsid w:val="00275D67"/>
    <w:rsid w:val="00276B23"/>
    <w:rsid w:val="002859F4"/>
    <w:rsid w:val="0029180F"/>
    <w:rsid w:val="00292657"/>
    <w:rsid w:val="00292684"/>
    <w:rsid w:val="00292A7F"/>
    <w:rsid w:val="0029537F"/>
    <w:rsid w:val="00295A59"/>
    <w:rsid w:val="002A06AC"/>
    <w:rsid w:val="002A125D"/>
    <w:rsid w:val="002A2829"/>
    <w:rsid w:val="002A467B"/>
    <w:rsid w:val="002A60FF"/>
    <w:rsid w:val="002B364A"/>
    <w:rsid w:val="002C290C"/>
    <w:rsid w:val="002D1E87"/>
    <w:rsid w:val="002D1FA0"/>
    <w:rsid w:val="002D25BD"/>
    <w:rsid w:val="002D4325"/>
    <w:rsid w:val="002D6A0F"/>
    <w:rsid w:val="002E073C"/>
    <w:rsid w:val="002E1BC7"/>
    <w:rsid w:val="002E79CA"/>
    <w:rsid w:val="002F3765"/>
    <w:rsid w:val="002F5C75"/>
    <w:rsid w:val="002F65EC"/>
    <w:rsid w:val="002F724D"/>
    <w:rsid w:val="002F78AE"/>
    <w:rsid w:val="00303D72"/>
    <w:rsid w:val="003110C3"/>
    <w:rsid w:val="00313C74"/>
    <w:rsid w:val="00316147"/>
    <w:rsid w:val="00321D2C"/>
    <w:rsid w:val="003241EC"/>
    <w:rsid w:val="003268AA"/>
    <w:rsid w:val="00327C05"/>
    <w:rsid w:val="0033076E"/>
    <w:rsid w:val="00331F76"/>
    <w:rsid w:val="00333780"/>
    <w:rsid w:val="00335C10"/>
    <w:rsid w:val="0033657F"/>
    <w:rsid w:val="00341299"/>
    <w:rsid w:val="00350329"/>
    <w:rsid w:val="00350769"/>
    <w:rsid w:val="00354B29"/>
    <w:rsid w:val="003562B3"/>
    <w:rsid w:val="003567E2"/>
    <w:rsid w:val="003569A0"/>
    <w:rsid w:val="00356B1F"/>
    <w:rsid w:val="00356CC1"/>
    <w:rsid w:val="00357056"/>
    <w:rsid w:val="00357994"/>
    <w:rsid w:val="003622B2"/>
    <w:rsid w:val="00363ECF"/>
    <w:rsid w:val="00364790"/>
    <w:rsid w:val="00364B27"/>
    <w:rsid w:val="00367B9A"/>
    <w:rsid w:val="00374837"/>
    <w:rsid w:val="003758F8"/>
    <w:rsid w:val="00382280"/>
    <w:rsid w:val="0038344B"/>
    <w:rsid w:val="00385651"/>
    <w:rsid w:val="00387BD9"/>
    <w:rsid w:val="00390EC8"/>
    <w:rsid w:val="003920C4"/>
    <w:rsid w:val="003979CE"/>
    <w:rsid w:val="003A030A"/>
    <w:rsid w:val="003A2771"/>
    <w:rsid w:val="003A3571"/>
    <w:rsid w:val="003A6315"/>
    <w:rsid w:val="003B1BEE"/>
    <w:rsid w:val="003C5343"/>
    <w:rsid w:val="003C70EB"/>
    <w:rsid w:val="003C7560"/>
    <w:rsid w:val="003D272F"/>
    <w:rsid w:val="003D32D8"/>
    <w:rsid w:val="003D6885"/>
    <w:rsid w:val="003E5285"/>
    <w:rsid w:val="003F2822"/>
    <w:rsid w:val="003F4A05"/>
    <w:rsid w:val="004016BA"/>
    <w:rsid w:val="00402589"/>
    <w:rsid w:val="0040310E"/>
    <w:rsid w:val="00405D3D"/>
    <w:rsid w:val="00405F11"/>
    <w:rsid w:val="0041070F"/>
    <w:rsid w:val="00410E61"/>
    <w:rsid w:val="00412598"/>
    <w:rsid w:val="004162CF"/>
    <w:rsid w:val="00416580"/>
    <w:rsid w:val="004200DF"/>
    <w:rsid w:val="00420347"/>
    <w:rsid w:val="0042236D"/>
    <w:rsid w:val="004224F7"/>
    <w:rsid w:val="00423742"/>
    <w:rsid w:val="0042374F"/>
    <w:rsid w:val="004365AC"/>
    <w:rsid w:val="004369A1"/>
    <w:rsid w:val="0044707E"/>
    <w:rsid w:val="004515AE"/>
    <w:rsid w:val="00462C13"/>
    <w:rsid w:val="004654F3"/>
    <w:rsid w:val="0047033F"/>
    <w:rsid w:val="0047160A"/>
    <w:rsid w:val="004718E3"/>
    <w:rsid w:val="00471B77"/>
    <w:rsid w:val="00472B01"/>
    <w:rsid w:val="0047473B"/>
    <w:rsid w:val="00474914"/>
    <w:rsid w:val="00477E77"/>
    <w:rsid w:val="00480D62"/>
    <w:rsid w:val="00482FE4"/>
    <w:rsid w:val="00483A98"/>
    <w:rsid w:val="00483BCF"/>
    <w:rsid w:val="004865C1"/>
    <w:rsid w:val="004958CD"/>
    <w:rsid w:val="0049721E"/>
    <w:rsid w:val="004A21FD"/>
    <w:rsid w:val="004A2368"/>
    <w:rsid w:val="004A34B2"/>
    <w:rsid w:val="004A54B8"/>
    <w:rsid w:val="004A7147"/>
    <w:rsid w:val="004B31FC"/>
    <w:rsid w:val="004B3735"/>
    <w:rsid w:val="004B6E25"/>
    <w:rsid w:val="004B6E95"/>
    <w:rsid w:val="004B7013"/>
    <w:rsid w:val="004C4638"/>
    <w:rsid w:val="004C69B6"/>
    <w:rsid w:val="004C7AF1"/>
    <w:rsid w:val="004C7D7A"/>
    <w:rsid w:val="004D085D"/>
    <w:rsid w:val="004D162E"/>
    <w:rsid w:val="004D21C8"/>
    <w:rsid w:val="004D4E67"/>
    <w:rsid w:val="004D6258"/>
    <w:rsid w:val="004E2281"/>
    <w:rsid w:val="004E3590"/>
    <w:rsid w:val="004E3DAB"/>
    <w:rsid w:val="004F0EA8"/>
    <w:rsid w:val="004F17D9"/>
    <w:rsid w:val="004F1EDC"/>
    <w:rsid w:val="004F5A6E"/>
    <w:rsid w:val="004F5AB0"/>
    <w:rsid w:val="004F767B"/>
    <w:rsid w:val="004F7818"/>
    <w:rsid w:val="004F7B54"/>
    <w:rsid w:val="00502DE6"/>
    <w:rsid w:val="00503A9B"/>
    <w:rsid w:val="00504A73"/>
    <w:rsid w:val="00504DF8"/>
    <w:rsid w:val="00504F09"/>
    <w:rsid w:val="00507DCB"/>
    <w:rsid w:val="005134C6"/>
    <w:rsid w:val="00516A4D"/>
    <w:rsid w:val="00522188"/>
    <w:rsid w:val="005224AD"/>
    <w:rsid w:val="00523BAC"/>
    <w:rsid w:val="00527F1C"/>
    <w:rsid w:val="00530AD7"/>
    <w:rsid w:val="00530CF6"/>
    <w:rsid w:val="0053256C"/>
    <w:rsid w:val="00532FFD"/>
    <w:rsid w:val="005347AD"/>
    <w:rsid w:val="00534891"/>
    <w:rsid w:val="005433F9"/>
    <w:rsid w:val="00544747"/>
    <w:rsid w:val="005449E6"/>
    <w:rsid w:val="005455D1"/>
    <w:rsid w:val="005511C2"/>
    <w:rsid w:val="0055263A"/>
    <w:rsid w:val="00553E97"/>
    <w:rsid w:val="00554296"/>
    <w:rsid w:val="0056021F"/>
    <w:rsid w:val="005607D5"/>
    <w:rsid w:val="00561972"/>
    <w:rsid w:val="00561F0C"/>
    <w:rsid w:val="005626F1"/>
    <w:rsid w:val="005627BC"/>
    <w:rsid w:val="005629BD"/>
    <w:rsid w:val="0056590B"/>
    <w:rsid w:val="00565B43"/>
    <w:rsid w:val="005676BC"/>
    <w:rsid w:val="0057199F"/>
    <w:rsid w:val="00571B9B"/>
    <w:rsid w:val="0057654C"/>
    <w:rsid w:val="00576F41"/>
    <w:rsid w:val="00580E7E"/>
    <w:rsid w:val="00582975"/>
    <w:rsid w:val="005832A6"/>
    <w:rsid w:val="005911C8"/>
    <w:rsid w:val="00592F18"/>
    <w:rsid w:val="005932E1"/>
    <w:rsid w:val="00593A6F"/>
    <w:rsid w:val="005945F8"/>
    <w:rsid w:val="00594B2A"/>
    <w:rsid w:val="0059659B"/>
    <w:rsid w:val="00597823"/>
    <w:rsid w:val="005A126A"/>
    <w:rsid w:val="005A14AA"/>
    <w:rsid w:val="005A29C4"/>
    <w:rsid w:val="005A2C5B"/>
    <w:rsid w:val="005A4326"/>
    <w:rsid w:val="005B4DDA"/>
    <w:rsid w:val="005B513B"/>
    <w:rsid w:val="005B583E"/>
    <w:rsid w:val="005B599C"/>
    <w:rsid w:val="005B7131"/>
    <w:rsid w:val="005C15EE"/>
    <w:rsid w:val="005C400C"/>
    <w:rsid w:val="005C58B8"/>
    <w:rsid w:val="005C7E4F"/>
    <w:rsid w:val="005D1F99"/>
    <w:rsid w:val="005D3A75"/>
    <w:rsid w:val="005D7360"/>
    <w:rsid w:val="005E0CE1"/>
    <w:rsid w:val="005E1464"/>
    <w:rsid w:val="005E768E"/>
    <w:rsid w:val="005F5FA1"/>
    <w:rsid w:val="005F64FB"/>
    <w:rsid w:val="005F7F9E"/>
    <w:rsid w:val="006000BA"/>
    <w:rsid w:val="0060122E"/>
    <w:rsid w:val="00602844"/>
    <w:rsid w:val="00605611"/>
    <w:rsid w:val="00605D1A"/>
    <w:rsid w:val="00607E39"/>
    <w:rsid w:val="00611DAB"/>
    <w:rsid w:val="006122F1"/>
    <w:rsid w:val="00615357"/>
    <w:rsid w:val="00615A70"/>
    <w:rsid w:val="0062504B"/>
    <w:rsid w:val="006259CF"/>
    <w:rsid w:val="00631285"/>
    <w:rsid w:val="006330FD"/>
    <w:rsid w:val="00637F11"/>
    <w:rsid w:val="00643723"/>
    <w:rsid w:val="0065048A"/>
    <w:rsid w:val="00654209"/>
    <w:rsid w:val="00654EC5"/>
    <w:rsid w:val="0065602C"/>
    <w:rsid w:val="00657DA5"/>
    <w:rsid w:val="00660AE2"/>
    <w:rsid w:val="00664C30"/>
    <w:rsid w:val="0066612F"/>
    <w:rsid w:val="00666DA9"/>
    <w:rsid w:val="00667B1E"/>
    <w:rsid w:val="00670538"/>
    <w:rsid w:val="00671EFA"/>
    <w:rsid w:val="00674910"/>
    <w:rsid w:val="006754BB"/>
    <w:rsid w:val="00680FB1"/>
    <w:rsid w:val="006819FD"/>
    <w:rsid w:val="00685E23"/>
    <w:rsid w:val="006867B7"/>
    <w:rsid w:val="006904E8"/>
    <w:rsid w:val="006905E3"/>
    <w:rsid w:val="006956D6"/>
    <w:rsid w:val="00696956"/>
    <w:rsid w:val="00696C90"/>
    <w:rsid w:val="00696EBB"/>
    <w:rsid w:val="006A08EB"/>
    <w:rsid w:val="006A1240"/>
    <w:rsid w:val="006A1CA1"/>
    <w:rsid w:val="006A260A"/>
    <w:rsid w:val="006A3BAD"/>
    <w:rsid w:val="006A3C7F"/>
    <w:rsid w:val="006B05DE"/>
    <w:rsid w:val="006B2B84"/>
    <w:rsid w:val="006B3AE4"/>
    <w:rsid w:val="006B47BB"/>
    <w:rsid w:val="006B6296"/>
    <w:rsid w:val="006B6DD0"/>
    <w:rsid w:val="006B7014"/>
    <w:rsid w:val="006C01BC"/>
    <w:rsid w:val="006C0A0F"/>
    <w:rsid w:val="006C0C27"/>
    <w:rsid w:val="006C3602"/>
    <w:rsid w:val="006C36E6"/>
    <w:rsid w:val="006C58F6"/>
    <w:rsid w:val="006C5DC9"/>
    <w:rsid w:val="006C60E8"/>
    <w:rsid w:val="006C677D"/>
    <w:rsid w:val="006D1FA2"/>
    <w:rsid w:val="006D7E69"/>
    <w:rsid w:val="006E1412"/>
    <w:rsid w:val="006E15C1"/>
    <w:rsid w:val="006E27BB"/>
    <w:rsid w:val="006E2C58"/>
    <w:rsid w:val="006E48AC"/>
    <w:rsid w:val="006E601C"/>
    <w:rsid w:val="006E7E53"/>
    <w:rsid w:val="006F2489"/>
    <w:rsid w:val="006F5B31"/>
    <w:rsid w:val="006F663E"/>
    <w:rsid w:val="00701349"/>
    <w:rsid w:val="00715EBF"/>
    <w:rsid w:val="00716F90"/>
    <w:rsid w:val="00723EBE"/>
    <w:rsid w:val="00725957"/>
    <w:rsid w:val="00725D55"/>
    <w:rsid w:val="00727076"/>
    <w:rsid w:val="0072727D"/>
    <w:rsid w:val="00731E33"/>
    <w:rsid w:val="007334B1"/>
    <w:rsid w:val="007354C1"/>
    <w:rsid w:val="0073783D"/>
    <w:rsid w:val="00742384"/>
    <w:rsid w:val="007425E3"/>
    <w:rsid w:val="00744B7C"/>
    <w:rsid w:val="00745F9E"/>
    <w:rsid w:val="00750152"/>
    <w:rsid w:val="00753D82"/>
    <w:rsid w:val="00754C74"/>
    <w:rsid w:val="00763C81"/>
    <w:rsid w:val="00764348"/>
    <w:rsid w:val="00766230"/>
    <w:rsid w:val="00770577"/>
    <w:rsid w:val="00771BA8"/>
    <w:rsid w:val="0077218B"/>
    <w:rsid w:val="0077241E"/>
    <w:rsid w:val="007760A9"/>
    <w:rsid w:val="0077620A"/>
    <w:rsid w:val="00776455"/>
    <w:rsid w:val="00782D7F"/>
    <w:rsid w:val="0078511E"/>
    <w:rsid w:val="00791960"/>
    <w:rsid w:val="00793D13"/>
    <w:rsid w:val="00797A12"/>
    <w:rsid w:val="007A07F2"/>
    <w:rsid w:val="007A1825"/>
    <w:rsid w:val="007A195D"/>
    <w:rsid w:val="007A2E45"/>
    <w:rsid w:val="007A574E"/>
    <w:rsid w:val="007A692B"/>
    <w:rsid w:val="007A6D93"/>
    <w:rsid w:val="007A7A9F"/>
    <w:rsid w:val="007A7E0F"/>
    <w:rsid w:val="007B0C12"/>
    <w:rsid w:val="007B1838"/>
    <w:rsid w:val="007B20DF"/>
    <w:rsid w:val="007B2AE2"/>
    <w:rsid w:val="007B2B86"/>
    <w:rsid w:val="007B52D5"/>
    <w:rsid w:val="007C0ECF"/>
    <w:rsid w:val="007C4309"/>
    <w:rsid w:val="007C6FE8"/>
    <w:rsid w:val="007C72E8"/>
    <w:rsid w:val="007D0388"/>
    <w:rsid w:val="007D33CA"/>
    <w:rsid w:val="007D4028"/>
    <w:rsid w:val="007D4FDA"/>
    <w:rsid w:val="007D7EC1"/>
    <w:rsid w:val="007E13AE"/>
    <w:rsid w:val="007E2B3B"/>
    <w:rsid w:val="007E4DC0"/>
    <w:rsid w:val="007E4E49"/>
    <w:rsid w:val="007E7797"/>
    <w:rsid w:val="007F04B3"/>
    <w:rsid w:val="007F26F8"/>
    <w:rsid w:val="007F2B1B"/>
    <w:rsid w:val="007F4425"/>
    <w:rsid w:val="007F49BA"/>
    <w:rsid w:val="007F5C66"/>
    <w:rsid w:val="00805AF6"/>
    <w:rsid w:val="00805BF7"/>
    <w:rsid w:val="0080698B"/>
    <w:rsid w:val="00806EA9"/>
    <w:rsid w:val="00811337"/>
    <w:rsid w:val="00811881"/>
    <w:rsid w:val="00813E22"/>
    <w:rsid w:val="00814E3A"/>
    <w:rsid w:val="008156BE"/>
    <w:rsid w:val="0081598D"/>
    <w:rsid w:val="008216E1"/>
    <w:rsid w:val="00824B04"/>
    <w:rsid w:val="00834258"/>
    <w:rsid w:val="00834730"/>
    <w:rsid w:val="0084189D"/>
    <w:rsid w:val="00843116"/>
    <w:rsid w:val="008440AA"/>
    <w:rsid w:val="008449B3"/>
    <w:rsid w:val="008467C4"/>
    <w:rsid w:val="00847773"/>
    <w:rsid w:val="00853296"/>
    <w:rsid w:val="008549CD"/>
    <w:rsid w:val="008555C4"/>
    <w:rsid w:val="0086332F"/>
    <w:rsid w:val="00864515"/>
    <w:rsid w:val="00870F9D"/>
    <w:rsid w:val="00874199"/>
    <w:rsid w:val="00885CAA"/>
    <w:rsid w:val="008938FF"/>
    <w:rsid w:val="00894FAB"/>
    <w:rsid w:val="008A065C"/>
    <w:rsid w:val="008A12D3"/>
    <w:rsid w:val="008A4311"/>
    <w:rsid w:val="008A43CA"/>
    <w:rsid w:val="008A44F3"/>
    <w:rsid w:val="008B1DED"/>
    <w:rsid w:val="008B37FC"/>
    <w:rsid w:val="008B44F2"/>
    <w:rsid w:val="008B6452"/>
    <w:rsid w:val="008C388E"/>
    <w:rsid w:val="008D2994"/>
    <w:rsid w:val="008D2B70"/>
    <w:rsid w:val="008D5530"/>
    <w:rsid w:val="008D69BD"/>
    <w:rsid w:val="008E0873"/>
    <w:rsid w:val="008E45DA"/>
    <w:rsid w:val="008F0BAC"/>
    <w:rsid w:val="008F29F2"/>
    <w:rsid w:val="008F382E"/>
    <w:rsid w:val="008F4B8D"/>
    <w:rsid w:val="008F4F93"/>
    <w:rsid w:val="008F7296"/>
    <w:rsid w:val="009014C4"/>
    <w:rsid w:val="009025C6"/>
    <w:rsid w:val="009027E0"/>
    <w:rsid w:val="009028A4"/>
    <w:rsid w:val="00902A97"/>
    <w:rsid w:val="009038FF"/>
    <w:rsid w:val="00904A4F"/>
    <w:rsid w:val="00904CA9"/>
    <w:rsid w:val="009050A8"/>
    <w:rsid w:val="00907EAE"/>
    <w:rsid w:val="00917D62"/>
    <w:rsid w:val="009224B8"/>
    <w:rsid w:val="00924741"/>
    <w:rsid w:val="00927612"/>
    <w:rsid w:val="00930BC4"/>
    <w:rsid w:val="009316CB"/>
    <w:rsid w:val="00931BC3"/>
    <w:rsid w:val="00934CDA"/>
    <w:rsid w:val="00936072"/>
    <w:rsid w:val="009363B0"/>
    <w:rsid w:val="009371CF"/>
    <w:rsid w:val="009400DB"/>
    <w:rsid w:val="009437A8"/>
    <w:rsid w:val="00954BE3"/>
    <w:rsid w:val="00960277"/>
    <w:rsid w:val="00961406"/>
    <w:rsid w:val="0096221F"/>
    <w:rsid w:val="00966344"/>
    <w:rsid w:val="009676EF"/>
    <w:rsid w:val="00967EC7"/>
    <w:rsid w:val="009712B1"/>
    <w:rsid w:val="00971EB9"/>
    <w:rsid w:val="0097264C"/>
    <w:rsid w:val="0097529D"/>
    <w:rsid w:val="00975CDE"/>
    <w:rsid w:val="00976007"/>
    <w:rsid w:val="00976758"/>
    <w:rsid w:val="00977A6F"/>
    <w:rsid w:val="00980956"/>
    <w:rsid w:val="0098336F"/>
    <w:rsid w:val="00983837"/>
    <w:rsid w:val="009849B5"/>
    <w:rsid w:val="00993595"/>
    <w:rsid w:val="00993D5E"/>
    <w:rsid w:val="009974F8"/>
    <w:rsid w:val="009A02E1"/>
    <w:rsid w:val="009A60EA"/>
    <w:rsid w:val="009A7106"/>
    <w:rsid w:val="009A7A83"/>
    <w:rsid w:val="009B0311"/>
    <w:rsid w:val="009B1EEA"/>
    <w:rsid w:val="009B40A6"/>
    <w:rsid w:val="009B506C"/>
    <w:rsid w:val="009B6BFA"/>
    <w:rsid w:val="009B6FB1"/>
    <w:rsid w:val="009C2E91"/>
    <w:rsid w:val="009C7BF5"/>
    <w:rsid w:val="009D677F"/>
    <w:rsid w:val="009D67F8"/>
    <w:rsid w:val="009E04BF"/>
    <w:rsid w:val="009E3A3A"/>
    <w:rsid w:val="009E5208"/>
    <w:rsid w:val="009E65CE"/>
    <w:rsid w:val="009E718A"/>
    <w:rsid w:val="009F0400"/>
    <w:rsid w:val="009F4DC8"/>
    <w:rsid w:val="009F5386"/>
    <w:rsid w:val="00A06F0F"/>
    <w:rsid w:val="00A16FA2"/>
    <w:rsid w:val="00A176EA"/>
    <w:rsid w:val="00A21E72"/>
    <w:rsid w:val="00A23415"/>
    <w:rsid w:val="00A24020"/>
    <w:rsid w:val="00A25CBB"/>
    <w:rsid w:val="00A32842"/>
    <w:rsid w:val="00A34E45"/>
    <w:rsid w:val="00A35325"/>
    <w:rsid w:val="00A35459"/>
    <w:rsid w:val="00A35496"/>
    <w:rsid w:val="00A37281"/>
    <w:rsid w:val="00A45D27"/>
    <w:rsid w:val="00A462E8"/>
    <w:rsid w:val="00A50740"/>
    <w:rsid w:val="00A50960"/>
    <w:rsid w:val="00A50D31"/>
    <w:rsid w:val="00A51611"/>
    <w:rsid w:val="00A51FBC"/>
    <w:rsid w:val="00A6010A"/>
    <w:rsid w:val="00A6081A"/>
    <w:rsid w:val="00A60F64"/>
    <w:rsid w:val="00A63998"/>
    <w:rsid w:val="00A64AED"/>
    <w:rsid w:val="00A654AE"/>
    <w:rsid w:val="00A6637C"/>
    <w:rsid w:val="00A66A69"/>
    <w:rsid w:val="00A73004"/>
    <w:rsid w:val="00A738B1"/>
    <w:rsid w:val="00A74D52"/>
    <w:rsid w:val="00A77F7D"/>
    <w:rsid w:val="00A81333"/>
    <w:rsid w:val="00A84836"/>
    <w:rsid w:val="00A8516D"/>
    <w:rsid w:val="00A851C9"/>
    <w:rsid w:val="00A8588B"/>
    <w:rsid w:val="00A931B4"/>
    <w:rsid w:val="00A93E99"/>
    <w:rsid w:val="00AA1BD2"/>
    <w:rsid w:val="00AA2229"/>
    <w:rsid w:val="00AA442C"/>
    <w:rsid w:val="00AA6D44"/>
    <w:rsid w:val="00AA77FC"/>
    <w:rsid w:val="00AB12DD"/>
    <w:rsid w:val="00AB4F0D"/>
    <w:rsid w:val="00AB7A6E"/>
    <w:rsid w:val="00AC2215"/>
    <w:rsid w:val="00AC3494"/>
    <w:rsid w:val="00AC38CC"/>
    <w:rsid w:val="00AC7DCB"/>
    <w:rsid w:val="00AD234B"/>
    <w:rsid w:val="00AD4F93"/>
    <w:rsid w:val="00AE568C"/>
    <w:rsid w:val="00AF2251"/>
    <w:rsid w:val="00AF303C"/>
    <w:rsid w:val="00AF5B6B"/>
    <w:rsid w:val="00AF686F"/>
    <w:rsid w:val="00B02183"/>
    <w:rsid w:val="00B0298A"/>
    <w:rsid w:val="00B03C04"/>
    <w:rsid w:val="00B10460"/>
    <w:rsid w:val="00B10CDC"/>
    <w:rsid w:val="00B11EA5"/>
    <w:rsid w:val="00B1418B"/>
    <w:rsid w:val="00B14D04"/>
    <w:rsid w:val="00B153AD"/>
    <w:rsid w:val="00B17AC0"/>
    <w:rsid w:val="00B17DD2"/>
    <w:rsid w:val="00B20CFD"/>
    <w:rsid w:val="00B27A18"/>
    <w:rsid w:val="00B32033"/>
    <w:rsid w:val="00B33E71"/>
    <w:rsid w:val="00B35A75"/>
    <w:rsid w:val="00B37446"/>
    <w:rsid w:val="00B37DCC"/>
    <w:rsid w:val="00B40C62"/>
    <w:rsid w:val="00B40DB8"/>
    <w:rsid w:val="00B40FCA"/>
    <w:rsid w:val="00B4136E"/>
    <w:rsid w:val="00B41816"/>
    <w:rsid w:val="00B42338"/>
    <w:rsid w:val="00B43593"/>
    <w:rsid w:val="00B46FCE"/>
    <w:rsid w:val="00B5014D"/>
    <w:rsid w:val="00B5057B"/>
    <w:rsid w:val="00B51525"/>
    <w:rsid w:val="00B52285"/>
    <w:rsid w:val="00B53872"/>
    <w:rsid w:val="00B60C4F"/>
    <w:rsid w:val="00B66ACF"/>
    <w:rsid w:val="00B66E68"/>
    <w:rsid w:val="00B713A2"/>
    <w:rsid w:val="00B73135"/>
    <w:rsid w:val="00B77B43"/>
    <w:rsid w:val="00B81DE8"/>
    <w:rsid w:val="00B8267C"/>
    <w:rsid w:val="00B8316B"/>
    <w:rsid w:val="00B84F5F"/>
    <w:rsid w:val="00B855C2"/>
    <w:rsid w:val="00B93516"/>
    <w:rsid w:val="00B94798"/>
    <w:rsid w:val="00B94C03"/>
    <w:rsid w:val="00BA089F"/>
    <w:rsid w:val="00BA2340"/>
    <w:rsid w:val="00BA24A8"/>
    <w:rsid w:val="00BA5025"/>
    <w:rsid w:val="00BA569F"/>
    <w:rsid w:val="00BB3273"/>
    <w:rsid w:val="00BB403B"/>
    <w:rsid w:val="00BB499E"/>
    <w:rsid w:val="00BB4DAC"/>
    <w:rsid w:val="00BB5065"/>
    <w:rsid w:val="00BB667D"/>
    <w:rsid w:val="00BB75A3"/>
    <w:rsid w:val="00BC1FDC"/>
    <w:rsid w:val="00BC26FC"/>
    <w:rsid w:val="00BC764C"/>
    <w:rsid w:val="00BD0E9C"/>
    <w:rsid w:val="00BD2BFE"/>
    <w:rsid w:val="00BD5787"/>
    <w:rsid w:val="00BD760C"/>
    <w:rsid w:val="00BE0158"/>
    <w:rsid w:val="00BE283D"/>
    <w:rsid w:val="00BE5B7A"/>
    <w:rsid w:val="00BE6C43"/>
    <w:rsid w:val="00BF1AF9"/>
    <w:rsid w:val="00BF38FD"/>
    <w:rsid w:val="00BF6566"/>
    <w:rsid w:val="00C024D3"/>
    <w:rsid w:val="00C113AD"/>
    <w:rsid w:val="00C12FD4"/>
    <w:rsid w:val="00C1690E"/>
    <w:rsid w:val="00C16DF7"/>
    <w:rsid w:val="00C23F2F"/>
    <w:rsid w:val="00C248BF"/>
    <w:rsid w:val="00C2597F"/>
    <w:rsid w:val="00C278C1"/>
    <w:rsid w:val="00C322D2"/>
    <w:rsid w:val="00C33A2A"/>
    <w:rsid w:val="00C33AD2"/>
    <w:rsid w:val="00C4091C"/>
    <w:rsid w:val="00C43B2B"/>
    <w:rsid w:val="00C44CA5"/>
    <w:rsid w:val="00C4509E"/>
    <w:rsid w:val="00C45EEE"/>
    <w:rsid w:val="00C475B1"/>
    <w:rsid w:val="00C518D2"/>
    <w:rsid w:val="00C52697"/>
    <w:rsid w:val="00C55C8B"/>
    <w:rsid w:val="00C55E66"/>
    <w:rsid w:val="00C63DE2"/>
    <w:rsid w:val="00C67901"/>
    <w:rsid w:val="00C717DF"/>
    <w:rsid w:val="00C72A53"/>
    <w:rsid w:val="00C72F8D"/>
    <w:rsid w:val="00C82C70"/>
    <w:rsid w:val="00C8325B"/>
    <w:rsid w:val="00C85207"/>
    <w:rsid w:val="00C861FA"/>
    <w:rsid w:val="00C92546"/>
    <w:rsid w:val="00C926A9"/>
    <w:rsid w:val="00C93A65"/>
    <w:rsid w:val="00CB1C71"/>
    <w:rsid w:val="00CB1E33"/>
    <w:rsid w:val="00CB48E3"/>
    <w:rsid w:val="00CB5F28"/>
    <w:rsid w:val="00CB6F49"/>
    <w:rsid w:val="00CC16D9"/>
    <w:rsid w:val="00CC3024"/>
    <w:rsid w:val="00CC38F5"/>
    <w:rsid w:val="00CC419A"/>
    <w:rsid w:val="00CC53CC"/>
    <w:rsid w:val="00CC5800"/>
    <w:rsid w:val="00CC712B"/>
    <w:rsid w:val="00CC7F1D"/>
    <w:rsid w:val="00CD473D"/>
    <w:rsid w:val="00CD7889"/>
    <w:rsid w:val="00CE3238"/>
    <w:rsid w:val="00CE5768"/>
    <w:rsid w:val="00CF5759"/>
    <w:rsid w:val="00CF7A33"/>
    <w:rsid w:val="00D06110"/>
    <w:rsid w:val="00D07C95"/>
    <w:rsid w:val="00D07DE1"/>
    <w:rsid w:val="00D153ED"/>
    <w:rsid w:val="00D173F4"/>
    <w:rsid w:val="00D20F76"/>
    <w:rsid w:val="00D22842"/>
    <w:rsid w:val="00D22B00"/>
    <w:rsid w:val="00D24664"/>
    <w:rsid w:val="00D24A16"/>
    <w:rsid w:val="00D26087"/>
    <w:rsid w:val="00D278A1"/>
    <w:rsid w:val="00D426D2"/>
    <w:rsid w:val="00D47F8C"/>
    <w:rsid w:val="00D51520"/>
    <w:rsid w:val="00D53221"/>
    <w:rsid w:val="00D53F3A"/>
    <w:rsid w:val="00D63817"/>
    <w:rsid w:val="00D63BDB"/>
    <w:rsid w:val="00D6410A"/>
    <w:rsid w:val="00D678A7"/>
    <w:rsid w:val="00D70F8F"/>
    <w:rsid w:val="00D722F5"/>
    <w:rsid w:val="00D748BB"/>
    <w:rsid w:val="00D74A6E"/>
    <w:rsid w:val="00D7665E"/>
    <w:rsid w:val="00D77142"/>
    <w:rsid w:val="00D803D3"/>
    <w:rsid w:val="00D822BA"/>
    <w:rsid w:val="00D85A9B"/>
    <w:rsid w:val="00D85AEC"/>
    <w:rsid w:val="00D8686C"/>
    <w:rsid w:val="00D86883"/>
    <w:rsid w:val="00D9001D"/>
    <w:rsid w:val="00D9021E"/>
    <w:rsid w:val="00D95A21"/>
    <w:rsid w:val="00D96135"/>
    <w:rsid w:val="00D97D44"/>
    <w:rsid w:val="00DA03D6"/>
    <w:rsid w:val="00DA0E07"/>
    <w:rsid w:val="00DA24E1"/>
    <w:rsid w:val="00DC2297"/>
    <w:rsid w:val="00DC558E"/>
    <w:rsid w:val="00DC6679"/>
    <w:rsid w:val="00DD1C3E"/>
    <w:rsid w:val="00DD1D94"/>
    <w:rsid w:val="00DD2399"/>
    <w:rsid w:val="00DD3747"/>
    <w:rsid w:val="00DD4ABB"/>
    <w:rsid w:val="00DD54C3"/>
    <w:rsid w:val="00DD658E"/>
    <w:rsid w:val="00DE0921"/>
    <w:rsid w:val="00DF441D"/>
    <w:rsid w:val="00DF4A3A"/>
    <w:rsid w:val="00DF754F"/>
    <w:rsid w:val="00E015FF"/>
    <w:rsid w:val="00E0184A"/>
    <w:rsid w:val="00E05033"/>
    <w:rsid w:val="00E05A18"/>
    <w:rsid w:val="00E060FC"/>
    <w:rsid w:val="00E13C5D"/>
    <w:rsid w:val="00E1455D"/>
    <w:rsid w:val="00E1523D"/>
    <w:rsid w:val="00E172B4"/>
    <w:rsid w:val="00E20010"/>
    <w:rsid w:val="00E20139"/>
    <w:rsid w:val="00E21204"/>
    <w:rsid w:val="00E245F1"/>
    <w:rsid w:val="00E259D0"/>
    <w:rsid w:val="00E25BD2"/>
    <w:rsid w:val="00E27A3E"/>
    <w:rsid w:val="00E30F96"/>
    <w:rsid w:val="00E31297"/>
    <w:rsid w:val="00E36243"/>
    <w:rsid w:val="00E42205"/>
    <w:rsid w:val="00E42B40"/>
    <w:rsid w:val="00E46E77"/>
    <w:rsid w:val="00E4794D"/>
    <w:rsid w:val="00E47ABE"/>
    <w:rsid w:val="00E50311"/>
    <w:rsid w:val="00E507A2"/>
    <w:rsid w:val="00E52CEB"/>
    <w:rsid w:val="00E5367A"/>
    <w:rsid w:val="00E546D2"/>
    <w:rsid w:val="00E562EA"/>
    <w:rsid w:val="00E6007E"/>
    <w:rsid w:val="00E63294"/>
    <w:rsid w:val="00E638B6"/>
    <w:rsid w:val="00E647D2"/>
    <w:rsid w:val="00E67CDE"/>
    <w:rsid w:val="00E72290"/>
    <w:rsid w:val="00E72709"/>
    <w:rsid w:val="00E73F40"/>
    <w:rsid w:val="00E76AFC"/>
    <w:rsid w:val="00E77F2E"/>
    <w:rsid w:val="00E80BB8"/>
    <w:rsid w:val="00E83B39"/>
    <w:rsid w:val="00E84925"/>
    <w:rsid w:val="00E92569"/>
    <w:rsid w:val="00E94D1D"/>
    <w:rsid w:val="00EA37E8"/>
    <w:rsid w:val="00EA3E1A"/>
    <w:rsid w:val="00EA73F8"/>
    <w:rsid w:val="00EB1CF0"/>
    <w:rsid w:val="00EB1D23"/>
    <w:rsid w:val="00EB546C"/>
    <w:rsid w:val="00EB54C5"/>
    <w:rsid w:val="00EB5C7D"/>
    <w:rsid w:val="00EB6746"/>
    <w:rsid w:val="00EC0881"/>
    <w:rsid w:val="00EC0B16"/>
    <w:rsid w:val="00EC0C5A"/>
    <w:rsid w:val="00EC665D"/>
    <w:rsid w:val="00ED02A1"/>
    <w:rsid w:val="00ED52FD"/>
    <w:rsid w:val="00ED5910"/>
    <w:rsid w:val="00EE0E1D"/>
    <w:rsid w:val="00EE3580"/>
    <w:rsid w:val="00EE47D6"/>
    <w:rsid w:val="00EE4F48"/>
    <w:rsid w:val="00EF23A5"/>
    <w:rsid w:val="00F0196E"/>
    <w:rsid w:val="00F053AC"/>
    <w:rsid w:val="00F07D0C"/>
    <w:rsid w:val="00F10776"/>
    <w:rsid w:val="00F109D1"/>
    <w:rsid w:val="00F11101"/>
    <w:rsid w:val="00F13F0F"/>
    <w:rsid w:val="00F239BA"/>
    <w:rsid w:val="00F23F2F"/>
    <w:rsid w:val="00F240E4"/>
    <w:rsid w:val="00F2537F"/>
    <w:rsid w:val="00F27EAB"/>
    <w:rsid w:val="00F301E1"/>
    <w:rsid w:val="00F3041E"/>
    <w:rsid w:val="00F308A0"/>
    <w:rsid w:val="00F404AD"/>
    <w:rsid w:val="00F415A0"/>
    <w:rsid w:val="00F41958"/>
    <w:rsid w:val="00F44006"/>
    <w:rsid w:val="00F44424"/>
    <w:rsid w:val="00F54D5C"/>
    <w:rsid w:val="00F56534"/>
    <w:rsid w:val="00F56615"/>
    <w:rsid w:val="00F62881"/>
    <w:rsid w:val="00F65DD1"/>
    <w:rsid w:val="00F65F79"/>
    <w:rsid w:val="00F66224"/>
    <w:rsid w:val="00F665AF"/>
    <w:rsid w:val="00F67344"/>
    <w:rsid w:val="00F674AA"/>
    <w:rsid w:val="00F67AE0"/>
    <w:rsid w:val="00F71843"/>
    <w:rsid w:val="00F7291F"/>
    <w:rsid w:val="00F734A1"/>
    <w:rsid w:val="00F754D5"/>
    <w:rsid w:val="00F779CA"/>
    <w:rsid w:val="00F80674"/>
    <w:rsid w:val="00F808CD"/>
    <w:rsid w:val="00F8178F"/>
    <w:rsid w:val="00F82528"/>
    <w:rsid w:val="00F87D53"/>
    <w:rsid w:val="00F94ADF"/>
    <w:rsid w:val="00F94B0C"/>
    <w:rsid w:val="00F94DB4"/>
    <w:rsid w:val="00F95592"/>
    <w:rsid w:val="00FA004E"/>
    <w:rsid w:val="00FA13E6"/>
    <w:rsid w:val="00FA20C1"/>
    <w:rsid w:val="00FA79D5"/>
    <w:rsid w:val="00FA7ADA"/>
    <w:rsid w:val="00FB31C3"/>
    <w:rsid w:val="00FB3F45"/>
    <w:rsid w:val="00FB5207"/>
    <w:rsid w:val="00FB536E"/>
    <w:rsid w:val="00FB5B53"/>
    <w:rsid w:val="00FB64E7"/>
    <w:rsid w:val="00FB7237"/>
    <w:rsid w:val="00FC028F"/>
    <w:rsid w:val="00FC043F"/>
    <w:rsid w:val="00FC2292"/>
    <w:rsid w:val="00FC565B"/>
    <w:rsid w:val="00FC6385"/>
    <w:rsid w:val="00FC7284"/>
    <w:rsid w:val="00FD02FA"/>
    <w:rsid w:val="00FE26B7"/>
    <w:rsid w:val="00FE6F3B"/>
    <w:rsid w:val="00FF4610"/>
    <w:rsid w:val="00FF49DF"/>
    <w:rsid w:val="00FF4BBA"/>
    <w:rsid w:val="00FF61B3"/>
    <w:rsid w:val="00FF6C5D"/>
    <w:rsid w:val="00FF7ADF"/>
    <w:rsid w:val="02F9BA07"/>
    <w:rsid w:val="04194971"/>
    <w:rsid w:val="09E50BF6"/>
    <w:rsid w:val="166ACBC3"/>
    <w:rsid w:val="19E20C22"/>
    <w:rsid w:val="2026B47C"/>
    <w:rsid w:val="21EEC2E3"/>
    <w:rsid w:val="2449C604"/>
    <w:rsid w:val="299A3D28"/>
    <w:rsid w:val="40E0CFD2"/>
    <w:rsid w:val="44A77346"/>
    <w:rsid w:val="4D1009A9"/>
    <w:rsid w:val="4FD19306"/>
    <w:rsid w:val="563146B3"/>
    <w:rsid w:val="5738C225"/>
    <w:rsid w:val="5927F5F1"/>
    <w:rsid w:val="6EB6C710"/>
    <w:rsid w:val="70A60872"/>
    <w:rsid w:val="786B08E1"/>
    <w:rsid w:val="7B7A2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6AD91"/>
  <w15:docId w15:val="{E3BA8DF9-0216-4DB3-881E-48D57288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3CA"/>
    <w:pPr>
      <w:tabs>
        <w:tab w:val="left" w:pos="709"/>
      </w:tabs>
      <w:ind w:left="705" w:hanging="705"/>
      <w:jc w:val="both"/>
    </w:pPr>
    <w:rPr>
      <w:rFonts w:eastAsia="Times New Roman"/>
      <w:b/>
      <w:bCs/>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D33CA"/>
    <w:pPr>
      <w:tabs>
        <w:tab w:val="clear" w:pos="709"/>
      </w:tabs>
      <w:ind w:left="0" w:firstLine="0"/>
      <w:jc w:val="left"/>
    </w:pPr>
    <w:rPr>
      <w:b w:val="0"/>
      <w:bCs w:val="0"/>
      <w:sz w:val="24"/>
      <w:szCs w:val="24"/>
      <w:lang w:val="pl-PL"/>
    </w:rPr>
  </w:style>
  <w:style w:type="character" w:customStyle="1" w:styleId="StopkaZnak">
    <w:name w:val="Stopka Znak"/>
    <w:basedOn w:val="Domylnaczcionkaakapitu"/>
    <w:link w:val="Stopka"/>
    <w:uiPriority w:val="99"/>
    <w:locked/>
    <w:rsid w:val="007D33CA"/>
    <w:rPr>
      <w:rFonts w:eastAsia="Times New Roman" w:cs="Times New Roman"/>
      <w:sz w:val="24"/>
      <w:szCs w:val="24"/>
      <w:lang w:eastAsia="pl-PL"/>
    </w:rPr>
  </w:style>
  <w:style w:type="paragraph" w:styleId="Akapitzlist">
    <w:name w:val="List Paragraph"/>
    <w:basedOn w:val="Normalny"/>
    <w:link w:val="AkapitzlistZnak"/>
    <w:uiPriority w:val="99"/>
    <w:qFormat/>
    <w:rsid w:val="005F7F9E"/>
    <w:pPr>
      <w:ind w:left="720"/>
      <w:contextualSpacing/>
    </w:pPr>
  </w:style>
  <w:style w:type="character" w:styleId="Odwoaniedokomentarza">
    <w:name w:val="annotation reference"/>
    <w:basedOn w:val="Domylnaczcionkaakapitu"/>
    <w:uiPriority w:val="99"/>
    <w:rsid w:val="005F7F9E"/>
    <w:rPr>
      <w:rFonts w:cs="Times New Roman"/>
      <w:sz w:val="16"/>
      <w:szCs w:val="16"/>
    </w:rPr>
  </w:style>
  <w:style w:type="paragraph" w:styleId="Tekstkomentarza">
    <w:name w:val="annotation text"/>
    <w:basedOn w:val="Normalny"/>
    <w:link w:val="TekstkomentarzaZnak"/>
    <w:uiPriority w:val="99"/>
    <w:semiHidden/>
    <w:rsid w:val="002630F4"/>
  </w:style>
  <w:style w:type="character" w:customStyle="1" w:styleId="TekstkomentarzaZnak">
    <w:name w:val="Tekst komentarza Znak"/>
    <w:basedOn w:val="Domylnaczcionkaakapitu"/>
    <w:link w:val="Tekstkomentarza"/>
    <w:uiPriority w:val="99"/>
    <w:semiHidden/>
    <w:locked/>
    <w:rsid w:val="002630F4"/>
    <w:rPr>
      <w:rFonts w:eastAsia="Times New Roman" w:cs="Times New Roman"/>
      <w:b/>
      <w:bCs/>
      <w:sz w:val="20"/>
      <w:szCs w:val="20"/>
      <w:lang w:val="en-GB" w:eastAsia="pl-PL"/>
    </w:rPr>
  </w:style>
  <w:style w:type="paragraph" w:styleId="Tematkomentarza">
    <w:name w:val="annotation subject"/>
    <w:basedOn w:val="Tekstkomentarza"/>
    <w:next w:val="Tekstkomentarza"/>
    <w:link w:val="TematkomentarzaZnak"/>
    <w:uiPriority w:val="99"/>
    <w:semiHidden/>
    <w:rsid w:val="002630F4"/>
  </w:style>
  <w:style w:type="character" w:customStyle="1" w:styleId="TematkomentarzaZnak">
    <w:name w:val="Temat komentarza Znak"/>
    <w:basedOn w:val="TekstkomentarzaZnak"/>
    <w:link w:val="Tematkomentarza"/>
    <w:uiPriority w:val="99"/>
    <w:semiHidden/>
    <w:locked/>
    <w:rsid w:val="002630F4"/>
    <w:rPr>
      <w:rFonts w:eastAsia="Times New Roman" w:cs="Times New Roman"/>
      <w:b/>
      <w:bCs/>
      <w:sz w:val="20"/>
      <w:szCs w:val="20"/>
      <w:lang w:val="en-GB" w:eastAsia="pl-PL"/>
    </w:rPr>
  </w:style>
  <w:style w:type="paragraph" w:styleId="Tekstdymka">
    <w:name w:val="Balloon Text"/>
    <w:basedOn w:val="Normalny"/>
    <w:link w:val="TekstdymkaZnak"/>
    <w:uiPriority w:val="99"/>
    <w:semiHidden/>
    <w:rsid w:val="002630F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30F4"/>
    <w:rPr>
      <w:rFonts w:ascii="Tahoma" w:hAnsi="Tahoma" w:cs="Tahoma"/>
      <w:b/>
      <w:bCs/>
      <w:sz w:val="16"/>
      <w:szCs w:val="16"/>
      <w:lang w:val="en-GB" w:eastAsia="pl-PL"/>
    </w:rPr>
  </w:style>
  <w:style w:type="character" w:customStyle="1" w:styleId="Bodytext2">
    <w:name w:val="Body text (2)_"/>
    <w:basedOn w:val="Domylnaczcionkaakapitu"/>
    <w:link w:val="Bodytext20"/>
    <w:uiPriority w:val="99"/>
    <w:locked/>
    <w:rsid w:val="00A32842"/>
    <w:rPr>
      <w:rFonts w:cs="Times New Roman"/>
      <w:sz w:val="21"/>
      <w:szCs w:val="21"/>
      <w:shd w:val="clear" w:color="auto" w:fill="FFFFFF"/>
    </w:rPr>
  </w:style>
  <w:style w:type="paragraph" w:customStyle="1" w:styleId="Bodytext20">
    <w:name w:val="Body text (2)"/>
    <w:basedOn w:val="Normalny"/>
    <w:link w:val="Bodytext2"/>
    <w:uiPriority w:val="99"/>
    <w:rsid w:val="00A32842"/>
    <w:pPr>
      <w:widowControl w:val="0"/>
      <w:shd w:val="clear" w:color="auto" w:fill="FFFFFF"/>
      <w:tabs>
        <w:tab w:val="clear" w:pos="709"/>
      </w:tabs>
      <w:spacing w:after="360" w:line="240" w:lineRule="atLeast"/>
      <w:ind w:left="0" w:hanging="540"/>
      <w:jc w:val="left"/>
    </w:pPr>
    <w:rPr>
      <w:rFonts w:eastAsia="Calibri"/>
      <w:b w:val="0"/>
      <w:bCs w:val="0"/>
      <w:sz w:val="21"/>
      <w:szCs w:val="21"/>
      <w:lang w:val="pl-PL" w:eastAsia="en-US"/>
    </w:rPr>
  </w:style>
  <w:style w:type="paragraph" w:styleId="NormalnyWeb">
    <w:name w:val="Normal (Web)"/>
    <w:basedOn w:val="Normalny"/>
    <w:uiPriority w:val="99"/>
    <w:semiHidden/>
    <w:rsid w:val="00745F9E"/>
    <w:pPr>
      <w:tabs>
        <w:tab w:val="clear" w:pos="709"/>
      </w:tabs>
      <w:spacing w:before="100" w:beforeAutospacing="1" w:after="100" w:afterAutospacing="1"/>
      <w:ind w:left="0" w:firstLine="0"/>
      <w:jc w:val="left"/>
    </w:pPr>
    <w:rPr>
      <w:rFonts w:ascii="Times" w:hAnsi="Times"/>
      <w:b w:val="0"/>
      <w:bCs w:val="0"/>
      <w:lang w:val="cs-CZ" w:eastAsia="en-US"/>
    </w:rPr>
  </w:style>
  <w:style w:type="paragraph" w:styleId="Tekstprzypisukocowego">
    <w:name w:val="endnote text"/>
    <w:basedOn w:val="Normalny"/>
    <w:link w:val="TekstprzypisukocowegoZnak"/>
    <w:uiPriority w:val="99"/>
    <w:semiHidden/>
    <w:rsid w:val="00C72F8D"/>
  </w:style>
  <w:style w:type="character" w:customStyle="1" w:styleId="TekstprzypisukocowegoZnak">
    <w:name w:val="Tekst przypisu końcowego Znak"/>
    <w:basedOn w:val="Domylnaczcionkaakapitu"/>
    <w:link w:val="Tekstprzypisukocowego"/>
    <w:uiPriority w:val="99"/>
    <w:semiHidden/>
    <w:locked/>
    <w:rsid w:val="00C72F8D"/>
    <w:rPr>
      <w:rFonts w:eastAsia="Times New Roman" w:cs="Times New Roman"/>
      <w:b/>
      <w:bCs/>
      <w:sz w:val="20"/>
      <w:szCs w:val="20"/>
      <w:lang w:val="en-GB" w:eastAsia="pl-PL"/>
    </w:rPr>
  </w:style>
  <w:style w:type="character" w:styleId="Odwoanieprzypisukocowego">
    <w:name w:val="endnote reference"/>
    <w:basedOn w:val="Domylnaczcionkaakapitu"/>
    <w:uiPriority w:val="99"/>
    <w:semiHidden/>
    <w:rsid w:val="00C72F8D"/>
    <w:rPr>
      <w:rFonts w:cs="Times New Roman"/>
      <w:vertAlign w:val="superscript"/>
    </w:rPr>
  </w:style>
  <w:style w:type="paragraph" w:styleId="Poprawka">
    <w:name w:val="Revision"/>
    <w:hidden/>
    <w:uiPriority w:val="99"/>
    <w:semiHidden/>
    <w:rsid w:val="002156F4"/>
    <w:rPr>
      <w:rFonts w:eastAsia="Times New Roman"/>
      <w:b/>
      <w:bCs/>
      <w:sz w:val="20"/>
      <w:szCs w:val="20"/>
      <w:lang w:val="en-GB"/>
    </w:rPr>
  </w:style>
  <w:style w:type="paragraph" w:styleId="Nagwek">
    <w:name w:val="header"/>
    <w:basedOn w:val="Normalny"/>
    <w:link w:val="NagwekZnak"/>
    <w:uiPriority w:val="99"/>
    <w:semiHidden/>
    <w:rsid w:val="003B1BEE"/>
    <w:pPr>
      <w:tabs>
        <w:tab w:val="clear" w:pos="709"/>
        <w:tab w:val="center" w:pos="4536"/>
        <w:tab w:val="right" w:pos="9072"/>
      </w:tabs>
    </w:pPr>
  </w:style>
  <w:style w:type="character" w:customStyle="1" w:styleId="NagwekZnak">
    <w:name w:val="Nagłówek Znak"/>
    <w:basedOn w:val="Domylnaczcionkaakapitu"/>
    <w:link w:val="Nagwek"/>
    <w:uiPriority w:val="99"/>
    <w:semiHidden/>
    <w:locked/>
    <w:rsid w:val="003B1BEE"/>
    <w:rPr>
      <w:rFonts w:eastAsia="Times New Roman" w:cs="Times New Roman"/>
      <w:b/>
      <w:bCs/>
      <w:sz w:val="20"/>
      <w:szCs w:val="20"/>
      <w:lang w:val="en-GB" w:eastAsia="pl-PL"/>
    </w:rPr>
  </w:style>
  <w:style w:type="character" w:styleId="Hipercze">
    <w:name w:val="Hyperlink"/>
    <w:basedOn w:val="Domylnaczcionkaakapitu"/>
    <w:uiPriority w:val="99"/>
    <w:semiHidden/>
    <w:rsid w:val="00E80BB8"/>
    <w:rPr>
      <w:rFonts w:cs="Times New Roman"/>
      <w:color w:val="0000FF"/>
      <w:u w:val="single"/>
    </w:rPr>
  </w:style>
  <w:style w:type="character" w:customStyle="1" w:styleId="AkapitzlistZnak">
    <w:name w:val="Akapit z listą Znak"/>
    <w:link w:val="Akapitzlist"/>
    <w:uiPriority w:val="99"/>
    <w:locked/>
    <w:rsid w:val="003D32D8"/>
    <w:rPr>
      <w:rFonts w:eastAsia="Times New Roman"/>
      <w:b/>
      <w:bCs/>
      <w:sz w:val="20"/>
      <w:szCs w:val="20"/>
      <w:lang w:val="en-GB"/>
    </w:rPr>
  </w:style>
  <w:style w:type="paragraph" w:customStyle="1" w:styleId="Default">
    <w:name w:val="Default"/>
    <w:rsid w:val="00D95A21"/>
    <w:pPr>
      <w:autoSpaceDE w:val="0"/>
      <w:autoSpaceDN w:val="0"/>
      <w:adjustRightInd w:val="0"/>
    </w:pPr>
    <w:rPr>
      <w:rFonts w:ascii="Arial" w:hAnsi="Arial" w:cs="Arial"/>
      <w:color w:val="000000"/>
      <w:sz w:val="24"/>
      <w:szCs w:val="24"/>
    </w:rPr>
  </w:style>
  <w:style w:type="paragraph" w:customStyle="1" w:styleId="paragraph">
    <w:name w:val="paragraph"/>
    <w:basedOn w:val="Normalny"/>
    <w:rsid w:val="00363ECF"/>
    <w:pPr>
      <w:tabs>
        <w:tab w:val="clear" w:pos="709"/>
      </w:tabs>
      <w:spacing w:before="100" w:beforeAutospacing="1" w:after="100" w:afterAutospacing="1"/>
      <w:ind w:left="0" w:firstLine="0"/>
      <w:jc w:val="left"/>
    </w:pPr>
    <w:rPr>
      <w:b w:val="0"/>
      <w:bCs w:val="0"/>
      <w:sz w:val="24"/>
      <w:szCs w:val="24"/>
      <w:lang w:val="pl-PL"/>
    </w:rPr>
  </w:style>
  <w:style w:type="character" w:customStyle="1" w:styleId="normaltextrun">
    <w:name w:val="normaltextrun"/>
    <w:basedOn w:val="Domylnaczcionkaakapitu"/>
    <w:rsid w:val="00363ECF"/>
  </w:style>
  <w:style w:type="character" w:customStyle="1" w:styleId="spellingerror">
    <w:name w:val="spellingerror"/>
    <w:basedOn w:val="Domylnaczcionkaakapitu"/>
    <w:rsid w:val="00363ECF"/>
  </w:style>
  <w:style w:type="character" w:customStyle="1" w:styleId="eop">
    <w:name w:val="eop"/>
    <w:basedOn w:val="Domylnaczcionkaakapitu"/>
    <w:rsid w:val="00363ECF"/>
  </w:style>
  <w:style w:type="paragraph" w:customStyle="1" w:styleId="xmsolistparagraph">
    <w:name w:val="x_msolistparagraph"/>
    <w:basedOn w:val="Normalny"/>
    <w:uiPriority w:val="99"/>
    <w:rsid w:val="005F7F9E"/>
    <w:pPr>
      <w:tabs>
        <w:tab w:val="clear" w:pos="709"/>
      </w:tabs>
      <w:spacing w:before="100" w:beforeAutospacing="1" w:after="100" w:afterAutospacing="1"/>
      <w:ind w:left="0" w:firstLine="0"/>
      <w:jc w:val="left"/>
    </w:pPr>
    <w:rPr>
      <w:rFonts w:eastAsia="Calibri"/>
      <w:b w:val="0"/>
      <w:bCs w:val="0"/>
      <w:sz w:val="24"/>
      <w:szCs w:val="24"/>
      <w:lang w:val="pl-PL"/>
    </w:rPr>
  </w:style>
  <w:style w:type="character" w:customStyle="1" w:styleId="xgwpb6452950apple-tab-span">
    <w:name w:val="x_gwpb6452950_apple-tab-span"/>
    <w:basedOn w:val="Domylnaczcionkaakapitu"/>
    <w:rsid w:val="00A9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818">
      <w:bodyDiv w:val="1"/>
      <w:marLeft w:val="0"/>
      <w:marRight w:val="0"/>
      <w:marTop w:val="0"/>
      <w:marBottom w:val="0"/>
      <w:divBdr>
        <w:top w:val="none" w:sz="0" w:space="0" w:color="auto"/>
        <w:left w:val="none" w:sz="0" w:space="0" w:color="auto"/>
        <w:bottom w:val="none" w:sz="0" w:space="0" w:color="auto"/>
        <w:right w:val="none" w:sz="0" w:space="0" w:color="auto"/>
      </w:divBdr>
    </w:div>
    <w:div w:id="1624145632">
      <w:bodyDiv w:val="1"/>
      <w:marLeft w:val="0"/>
      <w:marRight w:val="0"/>
      <w:marTop w:val="0"/>
      <w:marBottom w:val="0"/>
      <w:divBdr>
        <w:top w:val="none" w:sz="0" w:space="0" w:color="auto"/>
        <w:left w:val="none" w:sz="0" w:space="0" w:color="auto"/>
        <w:bottom w:val="none" w:sz="0" w:space="0" w:color="auto"/>
        <w:right w:val="none" w:sz="0" w:space="0" w:color="auto"/>
      </w:divBdr>
    </w:div>
    <w:div w:id="1672223499">
      <w:marLeft w:val="0"/>
      <w:marRight w:val="0"/>
      <w:marTop w:val="0"/>
      <w:marBottom w:val="0"/>
      <w:divBdr>
        <w:top w:val="none" w:sz="0" w:space="0" w:color="auto"/>
        <w:left w:val="none" w:sz="0" w:space="0" w:color="auto"/>
        <w:bottom w:val="none" w:sz="0" w:space="0" w:color="auto"/>
        <w:right w:val="none" w:sz="0" w:space="0" w:color="auto"/>
      </w:divBdr>
    </w:div>
    <w:div w:id="1672223502">
      <w:marLeft w:val="0"/>
      <w:marRight w:val="0"/>
      <w:marTop w:val="0"/>
      <w:marBottom w:val="0"/>
      <w:divBdr>
        <w:top w:val="none" w:sz="0" w:space="0" w:color="auto"/>
        <w:left w:val="none" w:sz="0" w:space="0" w:color="auto"/>
        <w:bottom w:val="none" w:sz="0" w:space="0" w:color="auto"/>
        <w:right w:val="none" w:sz="0" w:space="0" w:color="auto"/>
      </w:divBdr>
    </w:div>
    <w:div w:id="1672223507">
      <w:marLeft w:val="0"/>
      <w:marRight w:val="0"/>
      <w:marTop w:val="0"/>
      <w:marBottom w:val="0"/>
      <w:divBdr>
        <w:top w:val="none" w:sz="0" w:space="0" w:color="auto"/>
        <w:left w:val="none" w:sz="0" w:space="0" w:color="auto"/>
        <w:bottom w:val="none" w:sz="0" w:space="0" w:color="auto"/>
        <w:right w:val="none" w:sz="0" w:space="0" w:color="auto"/>
      </w:divBdr>
    </w:div>
    <w:div w:id="1672223512">
      <w:marLeft w:val="0"/>
      <w:marRight w:val="0"/>
      <w:marTop w:val="0"/>
      <w:marBottom w:val="0"/>
      <w:divBdr>
        <w:top w:val="none" w:sz="0" w:space="0" w:color="auto"/>
        <w:left w:val="none" w:sz="0" w:space="0" w:color="auto"/>
        <w:bottom w:val="none" w:sz="0" w:space="0" w:color="auto"/>
        <w:right w:val="none" w:sz="0" w:space="0" w:color="auto"/>
      </w:divBdr>
    </w:div>
    <w:div w:id="1672223514">
      <w:marLeft w:val="0"/>
      <w:marRight w:val="0"/>
      <w:marTop w:val="0"/>
      <w:marBottom w:val="0"/>
      <w:divBdr>
        <w:top w:val="none" w:sz="0" w:space="0" w:color="auto"/>
        <w:left w:val="none" w:sz="0" w:space="0" w:color="auto"/>
        <w:bottom w:val="none" w:sz="0" w:space="0" w:color="auto"/>
        <w:right w:val="none" w:sz="0" w:space="0" w:color="auto"/>
      </w:divBdr>
    </w:div>
    <w:div w:id="1672223524">
      <w:marLeft w:val="0"/>
      <w:marRight w:val="0"/>
      <w:marTop w:val="0"/>
      <w:marBottom w:val="0"/>
      <w:divBdr>
        <w:top w:val="none" w:sz="0" w:space="0" w:color="auto"/>
        <w:left w:val="none" w:sz="0" w:space="0" w:color="auto"/>
        <w:bottom w:val="none" w:sz="0" w:space="0" w:color="auto"/>
        <w:right w:val="none" w:sz="0" w:space="0" w:color="auto"/>
      </w:divBdr>
    </w:div>
    <w:div w:id="1672223526">
      <w:marLeft w:val="0"/>
      <w:marRight w:val="0"/>
      <w:marTop w:val="0"/>
      <w:marBottom w:val="0"/>
      <w:divBdr>
        <w:top w:val="none" w:sz="0" w:space="0" w:color="auto"/>
        <w:left w:val="none" w:sz="0" w:space="0" w:color="auto"/>
        <w:bottom w:val="none" w:sz="0" w:space="0" w:color="auto"/>
        <w:right w:val="none" w:sz="0" w:space="0" w:color="auto"/>
      </w:divBdr>
      <w:divsChild>
        <w:div w:id="1672223500">
          <w:marLeft w:val="0"/>
          <w:marRight w:val="0"/>
          <w:marTop w:val="0"/>
          <w:marBottom w:val="0"/>
          <w:divBdr>
            <w:top w:val="none" w:sz="0" w:space="0" w:color="auto"/>
            <w:left w:val="none" w:sz="0" w:space="0" w:color="auto"/>
            <w:bottom w:val="none" w:sz="0" w:space="0" w:color="auto"/>
            <w:right w:val="none" w:sz="0" w:space="0" w:color="auto"/>
          </w:divBdr>
          <w:divsChild>
            <w:div w:id="1672223522">
              <w:marLeft w:val="0"/>
              <w:marRight w:val="0"/>
              <w:marTop w:val="0"/>
              <w:marBottom w:val="0"/>
              <w:divBdr>
                <w:top w:val="none" w:sz="0" w:space="0" w:color="auto"/>
                <w:left w:val="none" w:sz="0" w:space="0" w:color="auto"/>
                <w:bottom w:val="none" w:sz="0" w:space="0" w:color="auto"/>
                <w:right w:val="none" w:sz="0" w:space="0" w:color="auto"/>
              </w:divBdr>
            </w:div>
            <w:div w:id="1672223525">
              <w:marLeft w:val="0"/>
              <w:marRight w:val="0"/>
              <w:marTop w:val="0"/>
              <w:marBottom w:val="0"/>
              <w:divBdr>
                <w:top w:val="none" w:sz="0" w:space="0" w:color="auto"/>
                <w:left w:val="none" w:sz="0" w:space="0" w:color="auto"/>
                <w:bottom w:val="none" w:sz="0" w:space="0" w:color="auto"/>
                <w:right w:val="none" w:sz="0" w:space="0" w:color="auto"/>
              </w:divBdr>
              <w:divsChild>
                <w:div w:id="16722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503">
          <w:marLeft w:val="0"/>
          <w:marRight w:val="0"/>
          <w:marTop w:val="0"/>
          <w:marBottom w:val="0"/>
          <w:divBdr>
            <w:top w:val="none" w:sz="0" w:space="0" w:color="auto"/>
            <w:left w:val="none" w:sz="0" w:space="0" w:color="auto"/>
            <w:bottom w:val="none" w:sz="0" w:space="0" w:color="auto"/>
            <w:right w:val="none" w:sz="0" w:space="0" w:color="auto"/>
          </w:divBdr>
          <w:divsChild>
            <w:div w:id="1672223505">
              <w:marLeft w:val="0"/>
              <w:marRight w:val="0"/>
              <w:marTop w:val="0"/>
              <w:marBottom w:val="0"/>
              <w:divBdr>
                <w:top w:val="none" w:sz="0" w:space="0" w:color="auto"/>
                <w:left w:val="none" w:sz="0" w:space="0" w:color="auto"/>
                <w:bottom w:val="none" w:sz="0" w:space="0" w:color="auto"/>
                <w:right w:val="none" w:sz="0" w:space="0" w:color="auto"/>
              </w:divBdr>
              <w:divsChild>
                <w:div w:id="1672223506">
                  <w:marLeft w:val="0"/>
                  <w:marRight w:val="0"/>
                  <w:marTop w:val="0"/>
                  <w:marBottom w:val="0"/>
                  <w:divBdr>
                    <w:top w:val="none" w:sz="0" w:space="0" w:color="auto"/>
                    <w:left w:val="none" w:sz="0" w:space="0" w:color="auto"/>
                    <w:bottom w:val="none" w:sz="0" w:space="0" w:color="auto"/>
                    <w:right w:val="none" w:sz="0" w:space="0" w:color="auto"/>
                  </w:divBdr>
                </w:div>
              </w:divsChild>
            </w:div>
            <w:div w:id="1672223520">
              <w:marLeft w:val="0"/>
              <w:marRight w:val="0"/>
              <w:marTop w:val="0"/>
              <w:marBottom w:val="0"/>
              <w:divBdr>
                <w:top w:val="none" w:sz="0" w:space="0" w:color="auto"/>
                <w:left w:val="none" w:sz="0" w:space="0" w:color="auto"/>
                <w:bottom w:val="none" w:sz="0" w:space="0" w:color="auto"/>
                <w:right w:val="none" w:sz="0" w:space="0" w:color="auto"/>
              </w:divBdr>
            </w:div>
          </w:divsChild>
        </w:div>
        <w:div w:id="1672223508">
          <w:marLeft w:val="0"/>
          <w:marRight w:val="0"/>
          <w:marTop w:val="0"/>
          <w:marBottom w:val="0"/>
          <w:divBdr>
            <w:top w:val="none" w:sz="0" w:space="0" w:color="auto"/>
            <w:left w:val="none" w:sz="0" w:space="0" w:color="auto"/>
            <w:bottom w:val="none" w:sz="0" w:space="0" w:color="auto"/>
            <w:right w:val="none" w:sz="0" w:space="0" w:color="auto"/>
          </w:divBdr>
        </w:div>
        <w:div w:id="1672223516">
          <w:marLeft w:val="0"/>
          <w:marRight w:val="0"/>
          <w:marTop w:val="0"/>
          <w:marBottom w:val="0"/>
          <w:divBdr>
            <w:top w:val="none" w:sz="0" w:space="0" w:color="auto"/>
            <w:left w:val="none" w:sz="0" w:space="0" w:color="auto"/>
            <w:bottom w:val="none" w:sz="0" w:space="0" w:color="auto"/>
            <w:right w:val="none" w:sz="0" w:space="0" w:color="auto"/>
          </w:divBdr>
          <w:divsChild>
            <w:div w:id="1672223501">
              <w:marLeft w:val="0"/>
              <w:marRight w:val="0"/>
              <w:marTop w:val="0"/>
              <w:marBottom w:val="0"/>
              <w:divBdr>
                <w:top w:val="none" w:sz="0" w:space="0" w:color="auto"/>
                <w:left w:val="none" w:sz="0" w:space="0" w:color="auto"/>
                <w:bottom w:val="none" w:sz="0" w:space="0" w:color="auto"/>
                <w:right w:val="none" w:sz="0" w:space="0" w:color="auto"/>
              </w:divBdr>
            </w:div>
            <w:div w:id="1672223510">
              <w:marLeft w:val="0"/>
              <w:marRight w:val="0"/>
              <w:marTop w:val="0"/>
              <w:marBottom w:val="0"/>
              <w:divBdr>
                <w:top w:val="none" w:sz="0" w:space="0" w:color="auto"/>
                <w:left w:val="none" w:sz="0" w:space="0" w:color="auto"/>
                <w:bottom w:val="none" w:sz="0" w:space="0" w:color="auto"/>
                <w:right w:val="none" w:sz="0" w:space="0" w:color="auto"/>
              </w:divBdr>
              <w:divsChild>
                <w:div w:id="16722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517">
          <w:marLeft w:val="0"/>
          <w:marRight w:val="0"/>
          <w:marTop w:val="0"/>
          <w:marBottom w:val="0"/>
          <w:divBdr>
            <w:top w:val="none" w:sz="0" w:space="0" w:color="auto"/>
            <w:left w:val="none" w:sz="0" w:space="0" w:color="auto"/>
            <w:bottom w:val="none" w:sz="0" w:space="0" w:color="auto"/>
            <w:right w:val="none" w:sz="0" w:space="0" w:color="auto"/>
          </w:divBdr>
          <w:divsChild>
            <w:div w:id="1672223511">
              <w:marLeft w:val="0"/>
              <w:marRight w:val="0"/>
              <w:marTop w:val="0"/>
              <w:marBottom w:val="0"/>
              <w:divBdr>
                <w:top w:val="none" w:sz="0" w:space="0" w:color="auto"/>
                <w:left w:val="none" w:sz="0" w:space="0" w:color="auto"/>
                <w:bottom w:val="none" w:sz="0" w:space="0" w:color="auto"/>
                <w:right w:val="none" w:sz="0" w:space="0" w:color="auto"/>
              </w:divBdr>
            </w:div>
            <w:div w:id="1672223515">
              <w:marLeft w:val="0"/>
              <w:marRight w:val="0"/>
              <w:marTop w:val="0"/>
              <w:marBottom w:val="0"/>
              <w:divBdr>
                <w:top w:val="none" w:sz="0" w:space="0" w:color="auto"/>
                <w:left w:val="none" w:sz="0" w:space="0" w:color="auto"/>
                <w:bottom w:val="none" w:sz="0" w:space="0" w:color="auto"/>
                <w:right w:val="none" w:sz="0" w:space="0" w:color="auto"/>
              </w:divBdr>
              <w:divsChild>
                <w:div w:id="1672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519">
          <w:marLeft w:val="0"/>
          <w:marRight w:val="0"/>
          <w:marTop w:val="0"/>
          <w:marBottom w:val="0"/>
          <w:divBdr>
            <w:top w:val="none" w:sz="0" w:space="0" w:color="auto"/>
            <w:left w:val="none" w:sz="0" w:space="0" w:color="auto"/>
            <w:bottom w:val="none" w:sz="0" w:space="0" w:color="auto"/>
            <w:right w:val="none" w:sz="0" w:space="0" w:color="auto"/>
          </w:divBdr>
          <w:divsChild>
            <w:div w:id="1672223504">
              <w:marLeft w:val="0"/>
              <w:marRight w:val="0"/>
              <w:marTop w:val="0"/>
              <w:marBottom w:val="0"/>
              <w:divBdr>
                <w:top w:val="none" w:sz="0" w:space="0" w:color="auto"/>
                <w:left w:val="none" w:sz="0" w:space="0" w:color="auto"/>
                <w:bottom w:val="none" w:sz="0" w:space="0" w:color="auto"/>
                <w:right w:val="none" w:sz="0" w:space="0" w:color="auto"/>
              </w:divBdr>
              <w:divsChild>
                <w:div w:id="1672223523">
                  <w:marLeft w:val="0"/>
                  <w:marRight w:val="0"/>
                  <w:marTop w:val="0"/>
                  <w:marBottom w:val="0"/>
                  <w:divBdr>
                    <w:top w:val="none" w:sz="0" w:space="0" w:color="auto"/>
                    <w:left w:val="none" w:sz="0" w:space="0" w:color="auto"/>
                    <w:bottom w:val="none" w:sz="0" w:space="0" w:color="auto"/>
                    <w:right w:val="none" w:sz="0" w:space="0" w:color="auto"/>
                  </w:divBdr>
                </w:div>
              </w:divsChild>
            </w:div>
            <w:div w:id="16722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1142">
      <w:marLeft w:val="0"/>
      <w:marRight w:val="0"/>
      <w:marTop w:val="0"/>
      <w:marBottom w:val="0"/>
      <w:divBdr>
        <w:top w:val="none" w:sz="0" w:space="0" w:color="auto"/>
        <w:left w:val="none" w:sz="0" w:space="0" w:color="auto"/>
        <w:bottom w:val="none" w:sz="0" w:space="0" w:color="auto"/>
        <w:right w:val="none" w:sz="0" w:space="0" w:color="auto"/>
      </w:divBdr>
    </w:div>
    <w:div w:id="1682851145">
      <w:marLeft w:val="0"/>
      <w:marRight w:val="0"/>
      <w:marTop w:val="0"/>
      <w:marBottom w:val="0"/>
      <w:divBdr>
        <w:top w:val="none" w:sz="0" w:space="0" w:color="auto"/>
        <w:left w:val="none" w:sz="0" w:space="0" w:color="auto"/>
        <w:bottom w:val="none" w:sz="0" w:space="0" w:color="auto"/>
        <w:right w:val="none" w:sz="0" w:space="0" w:color="auto"/>
      </w:divBdr>
    </w:div>
    <w:div w:id="1682851150">
      <w:marLeft w:val="0"/>
      <w:marRight w:val="0"/>
      <w:marTop w:val="0"/>
      <w:marBottom w:val="0"/>
      <w:divBdr>
        <w:top w:val="none" w:sz="0" w:space="0" w:color="auto"/>
        <w:left w:val="none" w:sz="0" w:space="0" w:color="auto"/>
        <w:bottom w:val="none" w:sz="0" w:space="0" w:color="auto"/>
        <w:right w:val="none" w:sz="0" w:space="0" w:color="auto"/>
      </w:divBdr>
    </w:div>
    <w:div w:id="1682851155">
      <w:marLeft w:val="0"/>
      <w:marRight w:val="0"/>
      <w:marTop w:val="0"/>
      <w:marBottom w:val="0"/>
      <w:divBdr>
        <w:top w:val="none" w:sz="0" w:space="0" w:color="auto"/>
        <w:left w:val="none" w:sz="0" w:space="0" w:color="auto"/>
        <w:bottom w:val="none" w:sz="0" w:space="0" w:color="auto"/>
        <w:right w:val="none" w:sz="0" w:space="0" w:color="auto"/>
      </w:divBdr>
    </w:div>
    <w:div w:id="1682851157">
      <w:marLeft w:val="0"/>
      <w:marRight w:val="0"/>
      <w:marTop w:val="0"/>
      <w:marBottom w:val="0"/>
      <w:divBdr>
        <w:top w:val="none" w:sz="0" w:space="0" w:color="auto"/>
        <w:left w:val="none" w:sz="0" w:space="0" w:color="auto"/>
        <w:bottom w:val="none" w:sz="0" w:space="0" w:color="auto"/>
        <w:right w:val="none" w:sz="0" w:space="0" w:color="auto"/>
      </w:divBdr>
    </w:div>
    <w:div w:id="1682851167">
      <w:marLeft w:val="0"/>
      <w:marRight w:val="0"/>
      <w:marTop w:val="0"/>
      <w:marBottom w:val="0"/>
      <w:divBdr>
        <w:top w:val="none" w:sz="0" w:space="0" w:color="auto"/>
        <w:left w:val="none" w:sz="0" w:space="0" w:color="auto"/>
        <w:bottom w:val="none" w:sz="0" w:space="0" w:color="auto"/>
        <w:right w:val="none" w:sz="0" w:space="0" w:color="auto"/>
      </w:divBdr>
    </w:div>
    <w:div w:id="1682851169">
      <w:marLeft w:val="0"/>
      <w:marRight w:val="0"/>
      <w:marTop w:val="0"/>
      <w:marBottom w:val="0"/>
      <w:divBdr>
        <w:top w:val="none" w:sz="0" w:space="0" w:color="auto"/>
        <w:left w:val="none" w:sz="0" w:space="0" w:color="auto"/>
        <w:bottom w:val="none" w:sz="0" w:space="0" w:color="auto"/>
        <w:right w:val="none" w:sz="0" w:space="0" w:color="auto"/>
      </w:divBdr>
      <w:divsChild>
        <w:div w:id="1682851143">
          <w:marLeft w:val="0"/>
          <w:marRight w:val="0"/>
          <w:marTop w:val="0"/>
          <w:marBottom w:val="0"/>
          <w:divBdr>
            <w:top w:val="none" w:sz="0" w:space="0" w:color="auto"/>
            <w:left w:val="none" w:sz="0" w:space="0" w:color="auto"/>
            <w:bottom w:val="none" w:sz="0" w:space="0" w:color="auto"/>
            <w:right w:val="none" w:sz="0" w:space="0" w:color="auto"/>
          </w:divBdr>
          <w:divsChild>
            <w:div w:id="1682851168">
              <w:marLeft w:val="0"/>
              <w:marRight w:val="0"/>
              <w:marTop w:val="0"/>
              <w:marBottom w:val="0"/>
              <w:divBdr>
                <w:top w:val="none" w:sz="0" w:space="0" w:color="auto"/>
                <w:left w:val="none" w:sz="0" w:space="0" w:color="auto"/>
                <w:bottom w:val="none" w:sz="0" w:space="0" w:color="auto"/>
                <w:right w:val="none" w:sz="0" w:space="0" w:color="auto"/>
              </w:divBdr>
              <w:divsChild>
                <w:div w:id="1682851161">
                  <w:marLeft w:val="0"/>
                  <w:marRight w:val="0"/>
                  <w:marTop w:val="0"/>
                  <w:marBottom w:val="0"/>
                  <w:divBdr>
                    <w:top w:val="none" w:sz="0" w:space="0" w:color="auto"/>
                    <w:left w:val="none" w:sz="0" w:space="0" w:color="auto"/>
                    <w:bottom w:val="none" w:sz="0" w:space="0" w:color="auto"/>
                    <w:right w:val="none" w:sz="0" w:space="0" w:color="auto"/>
                  </w:divBdr>
                </w:div>
              </w:divsChild>
            </w:div>
            <w:div w:id="1682851165">
              <w:marLeft w:val="0"/>
              <w:marRight w:val="0"/>
              <w:marTop w:val="0"/>
              <w:marBottom w:val="0"/>
              <w:divBdr>
                <w:top w:val="none" w:sz="0" w:space="0" w:color="auto"/>
                <w:left w:val="none" w:sz="0" w:space="0" w:color="auto"/>
                <w:bottom w:val="none" w:sz="0" w:space="0" w:color="auto"/>
                <w:right w:val="none" w:sz="0" w:space="0" w:color="auto"/>
              </w:divBdr>
            </w:div>
          </w:divsChild>
        </w:div>
        <w:div w:id="1682851159">
          <w:marLeft w:val="0"/>
          <w:marRight w:val="0"/>
          <w:marTop w:val="0"/>
          <w:marBottom w:val="0"/>
          <w:divBdr>
            <w:top w:val="none" w:sz="0" w:space="0" w:color="auto"/>
            <w:left w:val="none" w:sz="0" w:space="0" w:color="auto"/>
            <w:bottom w:val="none" w:sz="0" w:space="0" w:color="auto"/>
            <w:right w:val="none" w:sz="0" w:space="0" w:color="auto"/>
          </w:divBdr>
          <w:divsChild>
            <w:div w:id="1682851144">
              <w:marLeft w:val="0"/>
              <w:marRight w:val="0"/>
              <w:marTop w:val="0"/>
              <w:marBottom w:val="0"/>
              <w:divBdr>
                <w:top w:val="none" w:sz="0" w:space="0" w:color="auto"/>
                <w:left w:val="none" w:sz="0" w:space="0" w:color="auto"/>
                <w:bottom w:val="none" w:sz="0" w:space="0" w:color="auto"/>
                <w:right w:val="none" w:sz="0" w:space="0" w:color="auto"/>
              </w:divBdr>
            </w:div>
            <w:div w:id="1682851153">
              <w:marLeft w:val="0"/>
              <w:marRight w:val="0"/>
              <w:marTop w:val="0"/>
              <w:marBottom w:val="0"/>
              <w:divBdr>
                <w:top w:val="none" w:sz="0" w:space="0" w:color="auto"/>
                <w:left w:val="none" w:sz="0" w:space="0" w:color="auto"/>
                <w:bottom w:val="none" w:sz="0" w:space="0" w:color="auto"/>
                <w:right w:val="none" w:sz="0" w:space="0" w:color="auto"/>
              </w:divBdr>
              <w:divsChild>
                <w:div w:id="1682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1146">
          <w:marLeft w:val="0"/>
          <w:marRight w:val="0"/>
          <w:marTop w:val="0"/>
          <w:marBottom w:val="0"/>
          <w:divBdr>
            <w:top w:val="none" w:sz="0" w:space="0" w:color="auto"/>
            <w:left w:val="none" w:sz="0" w:space="0" w:color="auto"/>
            <w:bottom w:val="none" w:sz="0" w:space="0" w:color="auto"/>
            <w:right w:val="none" w:sz="0" w:space="0" w:color="auto"/>
          </w:divBdr>
          <w:divsChild>
            <w:div w:id="1682851148">
              <w:marLeft w:val="0"/>
              <w:marRight w:val="0"/>
              <w:marTop w:val="0"/>
              <w:marBottom w:val="0"/>
              <w:divBdr>
                <w:top w:val="none" w:sz="0" w:space="0" w:color="auto"/>
                <w:left w:val="none" w:sz="0" w:space="0" w:color="auto"/>
                <w:bottom w:val="none" w:sz="0" w:space="0" w:color="auto"/>
                <w:right w:val="none" w:sz="0" w:space="0" w:color="auto"/>
              </w:divBdr>
              <w:divsChild>
                <w:div w:id="1682851149">
                  <w:marLeft w:val="0"/>
                  <w:marRight w:val="0"/>
                  <w:marTop w:val="0"/>
                  <w:marBottom w:val="0"/>
                  <w:divBdr>
                    <w:top w:val="none" w:sz="0" w:space="0" w:color="auto"/>
                    <w:left w:val="none" w:sz="0" w:space="0" w:color="auto"/>
                    <w:bottom w:val="none" w:sz="0" w:space="0" w:color="auto"/>
                    <w:right w:val="none" w:sz="0" w:space="0" w:color="auto"/>
                  </w:divBdr>
                </w:div>
              </w:divsChild>
            </w:div>
            <w:div w:id="1682851163">
              <w:marLeft w:val="0"/>
              <w:marRight w:val="0"/>
              <w:marTop w:val="0"/>
              <w:marBottom w:val="0"/>
              <w:divBdr>
                <w:top w:val="none" w:sz="0" w:space="0" w:color="auto"/>
                <w:left w:val="none" w:sz="0" w:space="0" w:color="auto"/>
                <w:bottom w:val="none" w:sz="0" w:space="0" w:color="auto"/>
                <w:right w:val="none" w:sz="0" w:space="0" w:color="auto"/>
              </w:divBdr>
            </w:div>
          </w:divsChild>
        </w:div>
        <w:div w:id="1682851162">
          <w:marLeft w:val="0"/>
          <w:marRight w:val="0"/>
          <w:marTop w:val="0"/>
          <w:marBottom w:val="0"/>
          <w:divBdr>
            <w:top w:val="none" w:sz="0" w:space="0" w:color="auto"/>
            <w:left w:val="none" w:sz="0" w:space="0" w:color="auto"/>
            <w:bottom w:val="none" w:sz="0" w:space="0" w:color="auto"/>
            <w:right w:val="none" w:sz="0" w:space="0" w:color="auto"/>
          </w:divBdr>
          <w:divsChild>
            <w:div w:id="1682851147">
              <w:marLeft w:val="0"/>
              <w:marRight w:val="0"/>
              <w:marTop w:val="0"/>
              <w:marBottom w:val="0"/>
              <w:divBdr>
                <w:top w:val="none" w:sz="0" w:space="0" w:color="auto"/>
                <w:left w:val="none" w:sz="0" w:space="0" w:color="auto"/>
                <w:bottom w:val="none" w:sz="0" w:space="0" w:color="auto"/>
                <w:right w:val="none" w:sz="0" w:space="0" w:color="auto"/>
              </w:divBdr>
              <w:divsChild>
                <w:div w:id="1682851166">
                  <w:marLeft w:val="0"/>
                  <w:marRight w:val="0"/>
                  <w:marTop w:val="0"/>
                  <w:marBottom w:val="0"/>
                  <w:divBdr>
                    <w:top w:val="none" w:sz="0" w:space="0" w:color="auto"/>
                    <w:left w:val="none" w:sz="0" w:space="0" w:color="auto"/>
                    <w:bottom w:val="none" w:sz="0" w:space="0" w:color="auto"/>
                    <w:right w:val="none" w:sz="0" w:space="0" w:color="auto"/>
                  </w:divBdr>
                </w:div>
              </w:divsChild>
            </w:div>
            <w:div w:id="1682851156">
              <w:marLeft w:val="0"/>
              <w:marRight w:val="0"/>
              <w:marTop w:val="0"/>
              <w:marBottom w:val="0"/>
              <w:divBdr>
                <w:top w:val="none" w:sz="0" w:space="0" w:color="auto"/>
                <w:left w:val="none" w:sz="0" w:space="0" w:color="auto"/>
                <w:bottom w:val="none" w:sz="0" w:space="0" w:color="auto"/>
                <w:right w:val="none" w:sz="0" w:space="0" w:color="auto"/>
              </w:divBdr>
            </w:div>
          </w:divsChild>
        </w:div>
        <w:div w:id="1682851151">
          <w:marLeft w:val="0"/>
          <w:marRight w:val="0"/>
          <w:marTop w:val="0"/>
          <w:marBottom w:val="0"/>
          <w:divBdr>
            <w:top w:val="none" w:sz="0" w:space="0" w:color="auto"/>
            <w:left w:val="none" w:sz="0" w:space="0" w:color="auto"/>
            <w:bottom w:val="none" w:sz="0" w:space="0" w:color="auto"/>
            <w:right w:val="none" w:sz="0" w:space="0" w:color="auto"/>
          </w:divBdr>
        </w:div>
        <w:div w:id="1682851160">
          <w:marLeft w:val="0"/>
          <w:marRight w:val="0"/>
          <w:marTop w:val="0"/>
          <w:marBottom w:val="0"/>
          <w:divBdr>
            <w:top w:val="none" w:sz="0" w:space="0" w:color="auto"/>
            <w:left w:val="none" w:sz="0" w:space="0" w:color="auto"/>
            <w:bottom w:val="none" w:sz="0" w:space="0" w:color="auto"/>
            <w:right w:val="none" w:sz="0" w:space="0" w:color="auto"/>
          </w:divBdr>
          <w:divsChild>
            <w:div w:id="1682851154">
              <w:marLeft w:val="0"/>
              <w:marRight w:val="0"/>
              <w:marTop w:val="0"/>
              <w:marBottom w:val="0"/>
              <w:divBdr>
                <w:top w:val="none" w:sz="0" w:space="0" w:color="auto"/>
                <w:left w:val="none" w:sz="0" w:space="0" w:color="auto"/>
                <w:bottom w:val="none" w:sz="0" w:space="0" w:color="auto"/>
                <w:right w:val="none" w:sz="0" w:space="0" w:color="auto"/>
              </w:divBdr>
            </w:div>
            <w:div w:id="1682851158">
              <w:marLeft w:val="0"/>
              <w:marRight w:val="0"/>
              <w:marTop w:val="0"/>
              <w:marBottom w:val="0"/>
              <w:divBdr>
                <w:top w:val="none" w:sz="0" w:space="0" w:color="auto"/>
                <w:left w:val="none" w:sz="0" w:space="0" w:color="auto"/>
                <w:bottom w:val="none" w:sz="0" w:space="0" w:color="auto"/>
                <w:right w:val="none" w:sz="0" w:space="0" w:color="auto"/>
              </w:divBdr>
              <w:divsChild>
                <w:div w:id="16828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8170-D14B-45F4-86A1-62797B37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10278</Words>
  <Characters>67887</Characters>
  <Application>Microsoft Office Word</Application>
  <DocSecurity>0</DocSecurity>
  <Lines>565</Lines>
  <Paragraphs>156</Paragraphs>
  <ScaleCrop>false</ScaleCrop>
  <Company>Hewlett-Packard</Company>
  <LinksUpToDate>false</LinksUpToDate>
  <CharactersWithSpaces>78009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prawnik</dc:creator>
  <cp:lastModifiedBy>Radosław Ziemey</cp:lastModifiedBy>
  <cp:revision>8</cp:revision>
  <cp:lastPrinted>2018-05-16T10:31:00Z</cp:lastPrinted>
  <dcterms:created xsi:type="dcterms:W3CDTF">2018-06-06T13:15:00Z</dcterms:created>
  <dcterms:modified xsi:type="dcterms:W3CDTF">2018-06-08T07:31:00Z</dcterms:modified>
</cp:coreProperties>
</file>